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8" w:sz="4" w:val="single"/>
          <w:bottom w:color="000000" w:space="1" w:sz="4" w:val="single"/>
          <w:right w:color="000000" w:space="4" w:sz="4" w:val="single"/>
        </w:pBdr>
        <w:tabs>
          <w:tab w:val="left" w:leader="none" w:pos="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CONTRATO PARA LA REALIZACIÓN DEL PROYECTO DE INVESTIGACIÓN: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pBdr>
          <w:top w:color="000000" w:space="1" w:sz="4" w:val="single"/>
          <w:left w:color="000000" w:space="8" w:sz="4" w:val="single"/>
          <w:bottom w:color="000000" w:space="1" w:sz="4" w:val="single"/>
          <w:right w:color="000000" w:space="4" w:sz="4" w:val="single"/>
        </w:pBdr>
        <w:tabs>
          <w:tab w:val="left" w:leader="none" w:pos="0"/>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Código de proyecto de investigación         , código en la Fundación</w:t>
      </w:r>
    </w:p>
    <w:p w:rsidR="00000000" w:rsidDel="00000000" w:rsidP="00000000" w:rsidRDefault="00000000" w:rsidRPr="00000000" w14:paraId="00000003">
      <w:pPr>
        <w:spacing w:after="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Majadahonda, a ________ de _______ de _______.</w:t>
      </w:r>
    </w:p>
    <w:p w:rsidR="00000000" w:rsidDel="00000000" w:rsidP="00000000" w:rsidRDefault="00000000" w:rsidRPr="00000000" w14:paraId="00000005">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REUNIDOS</w:t>
      </w:r>
    </w:p>
    <w:p w:rsidR="00000000" w:rsidDel="00000000" w:rsidP="00000000" w:rsidRDefault="00000000" w:rsidRPr="00000000" w14:paraId="00000007">
      <w:pPr>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08">
      <w:pPr>
        <w:widowControl w:val="0"/>
        <w:spacing w:before="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highlight w:val="yellow"/>
          <w:rtl w:val="0"/>
        </w:rPr>
        <w:t xml:space="preserve">[Opción 1 firma Promotor] </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actuando en nombre  y  representación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con domicilio social en   calle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encontrándose facultados para este acto en virtud de escritura de poder nº</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debidamente  inscrita  en  el  Registro  Mercantil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otorgada ante el Notario del Ilustre Colegio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9">
      <w:pPr>
        <w:widowControl w:val="0"/>
        <w:spacing w:before="4"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spacing w:after="1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color w:val="0000ff"/>
          <w:sz w:val="22"/>
          <w:szCs w:val="22"/>
          <w:highlight w:val="yellow"/>
          <w:rtl w:val="0"/>
        </w:rPr>
        <w:t xml:space="preserve">[Opción 2 firma CRO en nombre del Promotor]</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(nombre del  representante  legal  de  la CRO)</w:t>
      </w:r>
      <w:r w:rsidDel="00000000" w:rsidR="00000000" w:rsidRPr="00000000">
        <w:rPr>
          <w:rFonts w:ascii="Times New Roman" w:cs="Times New Roman" w:eastAsia="Times New Roman" w:hAnsi="Times New Roman"/>
          <w:sz w:val="22"/>
          <w:szCs w:val="22"/>
          <w:rtl w:val="0"/>
        </w:rPr>
        <w:t xml:space="preserve">, con como representante legal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(CRO) </w:t>
      </w:r>
      <w:r w:rsidDel="00000000" w:rsidR="00000000" w:rsidRPr="00000000">
        <w:rPr>
          <w:rFonts w:ascii="Times New Roman" w:cs="Times New Roman" w:eastAsia="Times New Roman" w:hAnsi="Times New Roman"/>
          <w:sz w:val="22"/>
          <w:szCs w:val="22"/>
          <w:rtl w:val="0"/>
        </w:rPr>
        <w:t xml:space="preserve">y con domicilio social en</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(población y código postal)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CRO</w:t>
      </w:r>
      <w:r w:rsidDel="00000000" w:rsidR="00000000" w:rsidRPr="00000000">
        <w:rPr>
          <w:rFonts w:ascii="Times New Roman" w:cs="Times New Roman" w:eastAsia="Times New Roman" w:hAnsi="Times New Roman"/>
          <w:sz w:val="22"/>
          <w:szCs w:val="22"/>
          <w:rtl w:val="0"/>
        </w:rPr>
        <w:t xml:space="preserve">), actuando en nombre y representación del </w:t>
      </w:r>
      <w:r w:rsidDel="00000000" w:rsidR="00000000" w:rsidRPr="00000000">
        <w:rPr>
          <w:rFonts w:ascii="Times New Roman" w:cs="Times New Roman" w:eastAsia="Times New Roman" w:hAnsi="Times New Roman"/>
          <w:b w:val="1"/>
          <w:sz w:val="22"/>
          <w:szCs w:val="22"/>
          <w:rtl w:val="0"/>
        </w:rPr>
        <w:t xml:space="preserve">PROMOTOR </w:t>
      </w:r>
      <w:r w:rsidDel="00000000" w:rsidR="00000000" w:rsidRPr="00000000">
        <w:rPr>
          <w:rFonts w:ascii="Times New Roman" w:cs="Times New Roman" w:eastAsia="Times New Roman" w:hAnsi="Times New Roman"/>
          <w:i w:val="1"/>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sz w:val="22"/>
          <w:szCs w:val="22"/>
          <w:rtl w:val="0"/>
        </w:rPr>
        <w:t xml:space="preserve">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autorizado al efecto, conforme a los poderes expedidos en </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_, 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ante el notario D.</w:t>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color w:val="000000"/>
          <w:sz w:val="22"/>
          <w:szCs w:val="22"/>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color w:val="000000"/>
          <w:sz w:val="22"/>
          <w:szCs w:val="22"/>
          <w:rtl w:val="0"/>
        </w:rPr>
        <w:t xml:space="preserve">(en adelante, </w:t>
      </w:r>
      <w:r w:rsidDel="00000000" w:rsidR="00000000" w:rsidRPr="00000000">
        <w:rPr>
          <w:rFonts w:ascii="Times New Roman" w:cs="Times New Roman" w:eastAsia="Times New Roman" w:hAnsi="Times New Roman"/>
          <w:b w:val="1"/>
          <w:color w:val="000000"/>
          <w:sz w:val="22"/>
          <w:szCs w:val="22"/>
          <w:rtl w:val="0"/>
        </w:rPr>
        <w:t xml:space="preserve">FUNDACIÓN</w:t>
      </w:r>
      <w:r w:rsidDel="00000000" w:rsidR="00000000" w:rsidRPr="00000000">
        <w:rPr>
          <w:rFonts w:ascii="Times New Roman" w:cs="Times New Roman" w:eastAsia="Times New Roman" w:hAnsi="Times New Roman"/>
          <w:color w:val="000000"/>
          <w:sz w:val="22"/>
          <w:szCs w:val="22"/>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widowControl w:val="0"/>
        <w:tabs>
          <w:tab w:val="left" w:leader="none" w:pos="8776"/>
        </w:tabs>
        <w:spacing w:before="91" w:line="276" w:lineRule="auto"/>
        <w:ind w:left="0" w:right="25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De otra parte, Dña. Almudena Santano Magariño, actuando en nombre y representación del </w:t>
      </w:r>
      <w:r w:rsidDel="00000000" w:rsidR="00000000" w:rsidRPr="00000000">
        <w:rPr>
          <w:rFonts w:ascii="Times New Roman" w:cs="Times New Roman" w:eastAsia="Times New Roman" w:hAnsi="Times New Roman"/>
          <w:b w:val="1"/>
          <w:sz w:val="22"/>
          <w:szCs w:val="22"/>
          <w:rtl w:val="0"/>
        </w:rPr>
        <w:t xml:space="preserve">HOSPITAL UNIVERSITARIO INFANTA CRISTINA</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HOSPITAL</w:t>
      </w:r>
      <w:r w:rsidDel="00000000" w:rsidR="00000000" w:rsidRPr="00000000">
        <w:rPr>
          <w:rFonts w:ascii="Times New Roman" w:cs="Times New Roman" w:eastAsia="Times New Roman" w:hAnsi="Times New Roman"/>
          <w:sz w:val="22"/>
          <w:szCs w:val="22"/>
          <w:rtl w:val="0"/>
        </w:rPr>
        <w:t xml:space="preserve">), con domicilio social en Avda. 9 de junio, 28981 de Parla, en calidad de Directora Gerente del mismo tras el Acuerdo del Consejo de Administración del Servicio Madrileño de Salud, de 5 de julio de 2024, mediante el que se acordó su nombramiento y en virtud de las facultades que ostenta delegadas por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w:t>
      </w:r>
      <w:r w:rsidDel="00000000" w:rsidR="00000000" w:rsidRPr="00000000">
        <w:rPr>
          <w:color w:val="222222"/>
          <w:sz w:val="22"/>
          <w:szCs w:val="22"/>
          <w:highlight w:val="white"/>
          <w:rtl w:val="0"/>
        </w:rPr>
        <w:t xml:space="preserve">.</w:t>
      </w:r>
      <w:r w:rsidDel="00000000" w:rsidR="00000000" w:rsidRPr="00000000">
        <w:rPr>
          <w:rtl w:val="0"/>
        </w:rPr>
      </w:r>
    </w:p>
    <w:p w:rsidR="00000000" w:rsidDel="00000000" w:rsidP="00000000" w:rsidRDefault="00000000" w:rsidRPr="00000000" w14:paraId="0000000F">
      <w:pPr>
        <w:widowControl w:val="0"/>
        <w:spacing w:before="91" w:line="276" w:lineRule="auto"/>
        <w:ind w:right="254"/>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0">
      <w:pPr>
        <w:widowControl w:val="0"/>
        <w:spacing w:line="276" w:lineRule="auto"/>
        <w:ind w:left="0" w:right="254" w:firstLine="0"/>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Y  de otra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actuando en su propio nombre y derecho (en  adelante, </w:t>
      </w:r>
      <w:r w:rsidDel="00000000" w:rsidR="00000000" w:rsidRPr="00000000">
        <w:rPr>
          <w:rFonts w:ascii="Times New Roman" w:cs="Times New Roman" w:eastAsia="Times New Roman" w:hAnsi="Times New Roman"/>
          <w:b w:val="1"/>
          <w:sz w:val="22"/>
          <w:szCs w:val="22"/>
          <w:rtl w:val="0"/>
        </w:rPr>
        <w:t xml:space="preserve">INVESTIGADOR PRINCIPA</w:t>
      </w:r>
      <w:r w:rsidDel="00000000" w:rsidR="00000000" w:rsidRPr="00000000">
        <w:rPr>
          <w:rFonts w:ascii="Times New Roman" w:cs="Times New Roman" w:eastAsia="Times New Roman" w:hAnsi="Times New Roman"/>
          <w:sz w:val="22"/>
          <w:szCs w:val="22"/>
          <w:rtl w:val="0"/>
        </w:rPr>
        <w:t xml:space="preserve">L), con domicilio, a efectos de notificaciones, en el Servicio _ del HOSPITAL situado enAvda. 9 de junio, 28981 de Parla, (Madrid).</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Reconociéndose las Partes la capacidad mutua necesaria para obligarse por el presente Contrato (en adelante, </w:t>
      </w:r>
      <w:r w:rsidDel="00000000" w:rsidR="00000000" w:rsidRPr="00000000">
        <w:rPr>
          <w:rFonts w:ascii="Times New Roman" w:cs="Times New Roman" w:eastAsia="Times New Roman" w:hAnsi="Times New Roman"/>
          <w:b w:val="1"/>
          <w:sz w:val="22"/>
          <w:szCs w:val="22"/>
          <w:rtl w:val="0"/>
        </w:rPr>
        <w:t xml:space="preserve">las Partes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4">
      <w:pPr>
        <w:spacing w:after="12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371"/>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MANIFIESTAN</w:t>
      </w:r>
    </w:p>
    <w:p w:rsidR="00000000" w:rsidDel="00000000" w:rsidP="00000000" w:rsidRDefault="00000000" w:rsidRPr="00000000" w14:paraId="00000016">
      <w:pPr>
        <w:tabs>
          <w:tab w:val="left" w:leader="none" w:pos="7371"/>
        </w:tabs>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numPr>
          <w:ilvl w:val="0"/>
          <w:numId w:val="1"/>
        </w:numPr>
        <w:tabs>
          <w:tab w:val="left" w:leader="none" w:pos="7371"/>
        </w:tabs>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HOSPITAL, es un centro sanitario público que tiene como uno de sus objetivos principales la investigación en el ámbito de las Ciencias de la Salud. </w:t>
      </w:r>
    </w:p>
    <w:p w:rsidR="00000000" w:rsidDel="00000000" w:rsidP="00000000" w:rsidRDefault="00000000" w:rsidRPr="00000000" w14:paraId="00000018">
      <w:pPr>
        <w:numPr>
          <w:ilvl w:val="0"/>
          <w:numId w:val="1"/>
        </w:numPr>
        <w:spacing w:after="240" w:before="120" w:line="2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conforme  a lo dispuesto en el vigente Convenio suscrito el 19 de abril de 2020 entre el SERMAS y la FUNDACIÓN, corresponde entre otras funciones a la FUNDACIÓN, la gestión de los proyectos de investigación  que se lleven a cabo en el HOSPITAL. Asimismo el acuerdo firmado entre el HOSPITAL y la FUNDACIÓN con fecha 19 de abril de 2020 ratifica que los ensayos clínicos, estudios y proyectos de investigación que se efectúen en las instalaciones del HOSPITAL deberán contratarse y ejecutarse por la FUNDACIÓN.</w:t>
      </w:r>
    </w:p>
    <w:p w:rsidR="00000000" w:rsidDel="00000000" w:rsidP="00000000" w:rsidRDefault="00000000" w:rsidRPr="00000000" w14:paraId="00000019">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PROMOTOR, manifiesta estar  especialmente interesada en contratar con la FIBHUPH la realización del proyecto de investigación titulado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bajo la dirección del Investigador Principal Dr.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del HOSPITAL.</w:t>
      </w:r>
    </w:p>
    <w:p w:rsidR="00000000" w:rsidDel="00000000" w:rsidP="00000000" w:rsidRDefault="00000000" w:rsidRPr="00000000" w14:paraId="0000001A">
      <w:pPr>
        <w:widowControl w:val="0"/>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las partes conocen y aceptan que sólo podrá empezar el proyecto de investigación cuando se haya obtenido el informe favorable del Comité Ético correspondiente (Anexo II).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widowControl w:val="0"/>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hace constar que no se han establecido ni se establecerán acuerdos ajenos al presente contrato con el Investigador y sus colaboradores de los que se deriven retribuciones económicas adicionales o contraprestaciones en especie. Se excluyen de la presente cláusula los gastos de reuniones para la organización del proyecto de investigación (sólo para estudios multicéntricos) así como aquellas facilidades que en el futuro el Promotor pueda disponer para la divulgación en reuniones y publicaciones científicas de los resultados obtenidos</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tl w:val="0"/>
        </w:rPr>
      </w:r>
    </w:p>
    <w:p w:rsidR="00000000" w:rsidDel="00000000" w:rsidP="00000000" w:rsidRDefault="00000000" w:rsidRPr="00000000" w14:paraId="0000001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1">
      <w:pPr>
        <w:widowControl w:val="0"/>
        <w:jc w:val="center"/>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b w:val="1"/>
          <w:sz w:val="22"/>
          <w:szCs w:val="22"/>
          <w:u w:val="single"/>
          <w:rtl w:val="0"/>
        </w:rPr>
        <w:t xml:space="preserve">ACUERDAN</w:t>
      </w:r>
    </w:p>
    <w:p w:rsidR="00000000" w:rsidDel="00000000" w:rsidP="00000000" w:rsidRDefault="00000000" w:rsidRPr="00000000" w14:paraId="00000022">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4">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PRIMERO.-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La FUNDACIÓN, y el Investigador Principal  del proyecto de investigación se comprometen a realizar éste de acuerdo con la declaración de Helsinki,  en su última versión; con el Convenio de Oviedo sobre los derechos humanos y biomedicina y con la legislación española vigente; la Ley 14/2007, de 3 de julio, de Investigación biomédica; el Real Decreto 1716/2011, de 18 de noviembre que establece los requisitos básicos de autorización y funcionamiento de los biobancos con fines de investigación biomédica y del tratamiento de muestras biológicas de origen humano, y se regula el funcionamiento y organización del Registro Nacional de Biobancos para investigación biomédica; la Ley 41/2002, de 12 de noviembre, básica reguladora de la autonomía del paciente, la Circular 15/2002 de la Agencia Española del Medicamento y la normativa de la Comunidad Autónoma de Madrid. Igualmente el proyecto de investigación se realizará de acuerdo con las Normas de Buena Práctica Clínica, la Ley Orgánica 3/2018, de 5 de diciembre, de Protección de Datos Personales y garantía de los derechos digitales, las normas deontológicas y legislación anticorrupción nacional e internacional (Convención de la OCDE adoptada el 21 de noviembre de 1997, también recogida en la Ley de Prácticas Corruptas en el Extranjeto (FCPA)).</w:t>
      </w:r>
    </w:p>
    <w:p w:rsidR="00000000" w:rsidDel="00000000" w:rsidP="00000000" w:rsidRDefault="00000000" w:rsidRPr="00000000" w14:paraId="00000025">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SEGUNDO.-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Proyecto de Investigación se realizará, bajo la supervisión del Investigador Principal, de acuerdo con su práctica habitual, y según la descripción del protocolo aprobada que consta debidamente firmada por el Promotor y el Investigador Principal. Por otra parte, el investigador principal y sus colaboradores mantendrán informado al Comité Ético de Investigación Clínica del desarrollo del proyecto de investigación. </w:t>
      </w:r>
    </w:p>
    <w:p w:rsidR="00000000" w:rsidDel="00000000" w:rsidP="00000000" w:rsidRDefault="00000000" w:rsidRPr="00000000" w14:paraId="00000026">
      <w:pPr>
        <w:widowControl w:val="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Se trata de un Proyecto de Investigación que incluirá en el HOSPITAL un número aproximado de </w:t>
      </w:r>
      <w:r w:rsidDel="00000000" w:rsidR="00000000" w:rsidRPr="00000000">
        <w:rPr>
          <w:rFonts w:ascii="Times New Roman" w:cs="Times New Roman" w:eastAsia="Times New Roman" w:hAnsi="Times New Roman"/>
          <w:sz w:val="22"/>
          <w:szCs w:val="22"/>
          <w:highlight w:val="yellow"/>
          <w:rtl w:val="0"/>
        </w:rPr>
        <w:t xml:space="preserve">xxx </w:t>
      </w:r>
      <w:r w:rsidDel="00000000" w:rsidR="00000000" w:rsidRPr="00000000">
        <w:rPr>
          <w:rFonts w:ascii="Times New Roman" w:cs="Times New Roman" w:eastAsia="Times New Roman" w:hAnsi="Times New Roman"/>
          <w:sz w:val="22"/>
          <w:szCs w:val="22"/>
          <w:rtl w:val="0"/>
        </w:rPr>
        <w:t xml:space="preserve">pacientes, con una duración de xx meses, y que tiene prevista como fecha de finalización </w:t>
      </w:r>
      <w:r w:rsidDel="00000000" w:rsidR="00000000" w:rsidRPr="00000000">
        <w:rPr>
          <w:rFonts w:ascii="Times New Roman" w:cs="Times New Roman" w:eastAsia="Times New Roman" w:hAnsi="Times New Roman"/>
          <w:sz w:val="22"/>
          <w:szCs w:val="22"/>
          <w:highlight w:val="yellow"/>
          <w:rtl w:val="0"/>
        </w:rPr>
        <w:t xml:space="preserve">xx </w:t>
      </w:r>
      <w:r w:rsidDel="00000000" w:rsidR="00000000" w:rsidRPr="00000000">
        <w:rPr>
          <w:rFonts w:ascii="Times New Roman" w:cs="Times New Roman" w:eastAsia="Times New Roman" w:hAnsi="Times New Roman"/>
          <w:sz w:val="22"/>
          <w:szCs w:val="22"/>
          <w:rtl w:val="0"/>
        </w:rPr>
        <w:t xml:space="preserve">de </w:t>
      </w:r>
      <w:r w:rsidDel="00000000" w:rsidR="00000000" w:rsidRPr="00000000">
        <w:rPr>
          <w:rFonts w:ascii="Times New Roman" w:cs="Times New Roman" w:eastAsia="Times New Roman" w:hAnsi="Times New Roman"/>
          <w:sz w:val="22"/>
          <w:szCs w:val="22"/>
          <w:highlight w:val="yellow"/>
          <w:rtl w:val="0"/>
        </w:rPr>
        <w:t xml:space="preserve">xxxx 20xx.</w:t>
      </w:r>
    </w:p>
    <w:p w:rsidR="00000000" w:rsidDel="00000000" w:rsidP="00000000" w:rsidRDefault="00000000" w:rsidRPr="00000000" w14:paraId="0000002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pacientes que se incluyan en el proyecto de investigación recibirán previamente suficiente información sobre las características del proyecto de investigación, su finalidad y la utilización que se realizará de los resultados recogidos en éste. Antes de incluir en el proyecto de investigación a ningún paciente el Investigador Principal obtendrá autorización expresa y firmada de su consentimiento informado según los términos legalmente establecidos.</w:t>
      </w:r>
    </w:p>
    <w:p w:rsidR="00000000" w:rsidDel="00000000" w:rsidP="00000000" w:rsidRDefault="00000000" w:rsidRPr="00000000" w14:paraId="0000002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TERCERO.-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es el responsable de la tramitación de las autorizaciones pertinentes para llevar a cabo el proyecto de investigación. El promotor facilitará a los investigadores la documentación del proyecto de investigación, los cuadernos de recogida de datos y la ficha técnica. </w:t>
      </w:r>
    </w:p>
    <w:p w:rsidR="00000000" w:rsidDel="00000000" w:rsidP="00000000" w:rsidRDefault="00000000" w:rsidRPr="00000000" w14:paraId="0000002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se compromete a devolver al Promotor todos los cuadernos de recogida de datos, debidamente cumplimentados, cuando proceda en relación al desarrollo del proyecto de investigación.</w:t>
      </w:r>
    </w:p>
    <w:p w:rsidR="00000000" w:rsidDel="00000000" w:rsidP="00000000" w:rsidRDefault="00000000" w:rsidRPr="00000000" w14:paraId="0000002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nombra Monitor del proyecto de investigación, a </w:t>
      </w:r>
      <w:r w:rsidDel="00000000" w:rsidR="00000000" w:rsidRPr="00000000">
        <w:rPr>
          <w:rFonts w:ascii="Times New Roman" w:cs="Times New Roman" w:eastAsia="Times New Roman" w:hAnsi="Times New Roman"/>
          <w:sz w:val="22"/>
          <w:szCs w:val="22"/>
          <w:highlight w:val="yellow"/>
          <w:rtl w:val="0"/>
        </w:rPr>
        <w:t xml:space="preserve">D xxxxxx, con DNI xxxx</w:t>
      </w:r>
      <w:r w:rsidDel="00000000" w:rsidR="00000000" w:rsidRPr="00000000">
        <w:rPr>
          <w:rFonts w:ascii="Times New Roman" w:cs="Times New Roman" w:eastAsia="Times New Roman" w:hAnsi="Times New Roman"/>
          <w:sz w:val="22"/>
          <w:szCs w:val="22"/>
          <w:rtl w:val="0"/>
        </w:rPr>
        <w:t xml:space="preserve">, a quien corresponderá el seguimiento directo de la realización del proyecto de investigación.</w:t>
      </w:r>
    </w:p>
    <w:p w:rsidR="00000000" w:rsidDel="00000000" w:rsidP="00000000" w:rsidRDefault="00000000" w:rsidRPr="00000000" w14:paraId="0000002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por cualquier motivo cambiara dicha persona, bastará una comunicación al efecto entre las partes, que se entenderá como modificación del presente contrato, no siendo necesaria la formalización de cláusula o documento adicional al presente contrato.</w:t>
      </w:r>
    </w:p>
    <w:p w:rsidR="00000000" w:rsidDel="00000000" w:rsidP="00000000" w:rsidRDefault="00000000" w:rsidRPr="00000000" w14:paraId="0000003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Asimismo, el HOSPITAL, a través del Departamento de Ensayos Clínicos de la FUNDACIÓN y sus Monitores internos, realizará el seguimiento directo del desarrollo del Proyecto de investigación en el Centro.</w:t>
      </w:r>
    </w:p>
    <w:p w:rsidR="00000000" w:rsidDel="00000000" w:rsidP="00000000" w:rsidRDefault="00000000" w:rsidRPr="00000000" w14:paraId="0000003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dirigirá la realización práctica del proyecto de investigación por el equipo de investigación según su práctica clínica habitual, comprometiéndose a comunicar los resultados del proyecto de investigación puntualmente en los formatos específicos que recoge el proyecto de investigación. </w:t>
      </w:r>
    </w:p>
    <w:p w:rsidR="00000000" w:rsidDel="00000000" w:rsidP="00000000" w:rsidRDefault="00000000" w:rsidRPr="00000000" w14:paraId="0000003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 será responsable de ningún aspecto de la contratación del personal del Centro de Investigación implicado; ni dicho personal ni otro componente del mismo actuará en ningún momento, ni se considerará que hayan actuado como empleados del Promotor.</w:t>
      </w:r>
    </w:p>
    <w:p w:rsidR="00000000" w:rsidDel="00000000" w:rsidP="00000000" w:rsidRDefault="00000000" w:rsidRPr="00000000" w14:paraId="0000003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CUARTO.-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facilitará la información específica que permita a éste realizar el proyecto de investigación. El investigador principal mantendrá estrictamente confidencial toda la información recibida del promotor relativa al proyecto de investigación y derivada de los resultados de la realización de este, información que no podrá ser divulgada sin consentimiento expreso del promotor. El Centro y el Investigador restringirán el acceso a la información relativa al proyecto de investigación y se asegurarán de que cualquier colaborador o asesor a quien se revela ésta, mantenga la misma de acuerdo con las condiciones de confidencialidad que se establecen en el presente contrato.</w:t>
      </w:r>
    </w:p>
    <w:p w:rsidR="00000000" w:rsidDel="00000000" w:rsidP="00000000" w:rsidRDefault="00000000" w:rsidRPr="00000000" w14:paraId="00000039">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estará obligado a comunicar a La Fundación la fecha de inclusión del primer paciente y la de finalización del proyecto de investigación así como de elaborar y facilitar un seguimiento anual del mismo.</w:t>
      </w:r>
    </w:p>
    <w:p w:rsidR="00000000" w:rsidDel="00000000" w:rsidP="00000000" w:rsidRDefault="00000000" w:rsidRPr="00000000" w14:paraId="0000003B">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widowControl w:val="0"/>
        <w:tabs>
          <w:tab w:val="left" w:leader="none" w:pos="426"/>
        </w:tabs>
        <w:jc w:val="both"/>
        <w:rPr>
          <w:rFonts w:ascii="Times New Roman" w:cs="Times New Roman" w:eastAsia="Times New Roman" w:hAnsi="Times New Roman"/>
          <w:strike w:val="1"/>
          <w:sz w:val="22"/>
          <w:szCs w:val="22"/>
        </w:rPr>
      </w:pPr>
      <w:r w:rsidDel="00000000" w:rsidR="00000000" w:rsidRPr="00000000">
        <w:rPr>
          <w:rFonts w:ascii="Times New Roman" w:cs="Times New Roman" w:eastAsia="Times New Roman" w:hAnsi="Times New Roman"/>
          <w:sz w:val="22"/>
          <w:szCs w:val="22"/>
          <w:rtl w:val="0"/>
        </w:rPr>
        <w:t xml:space="preserve">La información y los resultados del proyecto de investigación objeto de este contrato serán propiedad del promotor, no pudiendo ser objeto de explotación por La Fundación o el equipo investigador. Salvo su referencia escueta en la memoria del primero o en el curriculum vitae de los integrantes del segundo.</w:t>
      </w:r>
      <w:r w:rsidDel="00000000" w:rsidR="00000000" w:rsidRPr="00000000">
        <w:rPr>
          <w:rtl w:val="0"/>
        </w:rPr>
      </w:r>
    </w:p>
    <w:p w:rsidR="00000000" w:rsidDel="00000000" w:rsidP="00000000" w:rsidRDefault="00000000" w:rsidRPr="00000000" w14:paraId="0000003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se compromete a publicar directamente los resultados del proyecto de investigación o a permitir su publicación por el investigador principal una vez finalizado éste, aspecto que deberá ser conocido por los pacientes antes de ser incluidos en el proyecto de investigación. La potencial publicación del proyecto de investigación deberá hacerse efectiva en revistas científicas con indicación del Comité Ético que evaluó el proyecto de investigación y el origen de los fondos que hicieron posible éste.</w:t>
      </w:r>
    </w:p>
    <w:p w:rsidR="00000000" w:rsidDel="00000000" w:rsidP="00000000" w:rsidRDefault="00000000" w:rsidRPr="00000000" w14:paraId="0000003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QUINTO.-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La Fundación y el Investigador Principal se comprometen a informar al Promotor puntualmente de cualquier reclamación en curso o potencial vinculable al proyecto de investigación.</w:t>
      </w:r>
    </w:p>
    <w:p w:rsidR="00000000" w:rsidDel="00000000" w:rsidP="00000000" w:rsidRDefault="00000000" w:rsidRPr="00000000" w14:paraId="0000004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SEXTO.-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Los costes asociados al desarrollo del proyecto de investigación y que serán satisfechos por el promotor de éste a La Fundación, se estiman en xxx,xx € por paciente incluido en el proyecto de investigación,  xxxxx,xx  €, para un total de xx pacientes estudiados, modificándose proporcionalmente al número real de pacientes que finalicen el proyecto de investigación, repartidos </w:t>
      </w:r>
      <w:r w:rsidDel="00000000" w:rsidR="00000000" w:rsidRPr="00000000">
        <w:rPr>
          <w:rFonts w:ascii="Times New Roman" w:cs="Times New Roman" w:eastAsia="Times New Roman" w:hAnsi="Times New Roman"/>
          <w:sz w:val="22"/>
          <w:szCs w:val="22"/>
          <w:u w:val="single"/>
          <w:rtl w:val="0"/>
        </w:rPr>
        <w:t xml:space="preserve">por paciente</w:t>
      </w:r>
      <w:r w:rsidDel="00000000" w:rsidR="00000000" w:rsidRPr="00000000">
        <w:rPr>
          <w:rFonts w:ascii="Times New Roman" w:cs="Times New Roman" w:eastAsia="Times New Roman" w:hAnsi="Times New Roman"/>
          <w:sz w:val="22"/>
          <w:szCs w:val="22"/>
          <w:rtl w:val="0"/>
        </w:rPr>
        <w:t xml:space="preserve"> en los siguientes conceptos:</w:t>
      </w:r>
    </w:p>
    <w:p w:rsidR="00000000" w:rsidDel="00000000" w:rsidP="00000000" w:rsidRDefault="00000000" w:rsidRPr="00000000" w14:paraId="00000043">
      <w:pPr>
        <w:widowControl w:val="0"/>
        <w:jc w:val="both"/>
        <w:rPr>
          <w:rFonts w:ascii="Times New Roman" w:cs="Times New Roman" w:eastAsia="Times New Roman" w:hAnsi="Times New Roman"/>
          <w:sz w:val="22"/>
          <w:szCs w:val="22"/>
        </w:rPr>
      </w:pPr>
      <w:r w:rsidDel="00000000" w:rsidR="00000000" w:rsidRPr="00000000">
        <w:rPr>
          <w:rtl w:val="0"/>
        </w:rPr>
      </w:r>
    </w:p>
    <w:tbl>
      <w:tblPr>
        <w:tblStyle w:val="Table1"/>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4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4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w:t>
            </w:r>
          </w:p>
        </w:tc>
        <w:tc>
          <w:tcPr/>
          <w:p w:rsidR="00000000" w:rsidDel="00000000" w:rsidP="00000000" w:rsidRDefault="00000000" w:rsidRPr="00000000" w14:paraId="00000046">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p w:rsidR="00000000" w:rsidDel="00000000" w:rsidP="00000000" w:rsidRDefault="00000000" w:rsidRPr="00000000" w14:paraId="0000004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4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w:t>
            </w:r>
          </w:p>
        </w:tc>
        <w:tc>
          <w:tcPr/>
          <w:p w:rsidR="00000000" w:rsidDel="00000000" w:rsidP="00000000" w:rsidRDefault="00000000" w:rsidRPr="00000000" w14:paraId="00000049">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4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 facturarán, además, 1500€ no reembolsables a la firma del presente contrato en concepto de gastos administrativos y de gestión, independientes del presupuesto del Estudio y a favor de la Fundación.</w:t>
      </w:r>
    </w:p>
    <w:p w:rsidR="00000000" w:rsidDel="00000000" w:rsidP="00000000" w:rsidRDefault="00000000" w:rsidRPr="00000000" w14:paraId="0000004F">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Dicho importe se incrementará en el correspondiente IVA que será abonado por el Promotor contra presentación de facturas.</w:t>
      </w:r>
    </w:p>
    <w:p w:rsidR="00000000" w:rsidDel="00000000" w:rsidP="00000000" w:rsidRDefault="00000000" w:rsidRPr="00000000" w14:paraId="00000051">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Las facturas se emitirán a nombre de: </w:t>
      </w:r>
    </w:p>
    <w:p w:rsidR="00000000" w:rsidDel="00000000" w:rsidP="00000000" w:rsidRDefault="00000000" w:rsidRPr="00000000" w14:paraId="00000053">
      <w:pPr>
        <w:rPr>
          <w:b w:val="1"/>
          <w:sz w:val="20"/>
          <w:szCs w:val="20"/>
        </w:rPr>
      </w:pPr>
      <w:r w:rsidDel="00000000" w:rsidR="00000000" w:rsidRPr="00000000">
        <w:rPr>
          <w:rtl w:val="0"/>
        </w:rPr>
      </w:r>
    </w:p>
    <w:p w:rsidR="00000000" w:rsidDel="00000000" w:rsidP="00000000" w:rsidRDefault="00000000" w:rsidRPr="00000000" w14:paraId="00000054">
      <w:pPr>
        <w:widowControl w:val="0"/>
        <w:tabs>
          <w:tab w:val="left" w:leader="none" w:pos="426"/>
        </w:tabs>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5">
      <w:pPr>
        <w:widowControl w:val="0"/>
        <w:tabs>
          <w:tab w:val="left" w:leader="none" w:pos="426"/>
        </w:tabs>
        <w:jc w:val="both"/>
        <w:rPr>
          <w:rFonts w:ascii="Garamond" w:cs="Garamond" w:eastAsia="Garamond" w:hAnsi="Garamond"/>
        </w:rPr>
      </w:pPr>
      <w:r w:rsidDel="00000000" w:rsidR="00000000" w:rsidRPr="00000000">
        <w:rPr>
          <w:rFonts w:ascii="Times New Roman" w:cs="Times New Roman" w:eastAsia="Times New Roman" w:hAnsi="Times New Roman"/>
          <w:sz w:val="22"/>
          <w:szCs w:val="22"/>
          <w:rtl w:val="0"/>
        </w:rPr>
        <w:t xml:space="preserve">Y se enviarán a la siguiente dirección: </w:t>
      </w:r>
      <w:r w:rsidDel="00000000" w:rsidR="00000000" w:rsidRPr="00000000">
        <w:rPr>
          <w:rtl w:val="0"/>
        </w:rPr>
      </w:r>
    </w:p>
    <w:p w:rsidR="00000000" w:rsidDel="00000000" w:rsidP="00000000" w:rsidRDefault="00000000" w:rsidRPr="00000000" w14:paraId="00000056">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hará efectivo el pago con una periodicidad .............., contando desde el inicio del estudio; incluyéndose en cada liquidación parcial las cantidades correspondientes a los trabajos realizados hasta ese momento.</w:t>
      </w:r>
    </w:p>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pagos se efectuarán por transferencia bancaria a la FUNDACIÓN:</w:t>
      </w:r>
    </w:p>
    <w:p w:rsidR="00000000" w:rsidDel="00000000" w:rsidP="00000000" w:rsidRDefault="00000000" w:rsidRPr="00000000" w14:paraId="0000005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Fundación para la Investigación Biomédica del Hospital</w:t>
      </w:r>
    </w:p>
    <w:p w:rsidR="00000000" w:rsidDel="00000000" w:rsidP="00000000" w:rsidRDefault="00000000" w:rsidRPr="00000000" w14:paraId="0000005D">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Universitario Puerta de Hierro Majadahonda</w:t>
      </w:r>
    </w:p>
    <w:p w:rsidR="00000000" w:rsidDel="00000000" w:rsidP="00000000" w:rsidRDefault="00000000" w:rsidRPr="00000000" w14:paraId="0000005E">
      <w:pPr>
        <w:spacing w:before="120" w:lineRule="auto"/>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Entidad Bancaria: CAIXABANK</w:t>
      </w:r>
    </w:p>
    <w:p w:rsidR="00000000" w:rsidDel="00000000" w:rsidP="00000000" w:rsidRDefault="00000000" w:rsidRPr="00000000" w14:paraId="0000005F">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Nº Cuenta: 2100 4065 18 2200092256</w:t>
      </w:r>
    </w:p>
    <w:p w:rsidR="00000000" w:rsidDel="00000000" w:rsidP="00000000" w:rsidRDefault="00000000" w:rsidRPr="00000000" w14:paraId="00000060">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IBAN: ES81 2100 4065 1822 0009 2256</w:t>
      </w:r>
    </w:p>
    <w:p w:rsidR="00000000" w:rsidDel="00000000" w:rsidP="00000000" w:rsidRDefault="00000000" w:rsidRPr="00000000" w14:paraId="00000061">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SWIFT: CAIXESBBXXX</w:t>
      </w:r>
    </w:p>
    <w:p w:rsidR="00000000" w:rsidDel="00000000" w:rsidP="00000000" w:rsidRDefault="00000000" w:rsidRPr="00000000" w14:paraId="00000062">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3">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b w:val="1"/>
            <w:i w:val="1"/>
            <w:color w:val="0563c1"/>
            <w:sz w:val="22"/>
            <w:szCs w:val="22"/>
            <w:u w:val="single"/>
            <w:rtl w:val="0"/>
          </w:rPr>
          <w:t xml:space="preserve">facturas.eecc@idiphim.org</w:t>
        </w:r>
      </w:hyperlink>
      <w:r w:rsidDel="00000000" w:rsidR="00000000" w:rsidRPr="00000000">
        <w:rPr>
          <w:rFonts w:ascii="Times New Roman" w:cs="Times New Roman" w:eastAsia="Times New Roman" w:hAnsi="Times New Roman"/>
          <w:b w:val="1"/>
          <w:i w:val="1"/>
          <w:sz w:val="22"/>
          <w:szCs w:val="22"/>
          <w:rtl w:val="0"/>
        </w:rPr>
        <w:t xml:space="preserve"> </w:t>
      </w:r>
    </w:p>
    <w:p w:rsidR="00000000" w:rsidDel="00000000" w:rsidP="00000000" w:rsidRDefault="00000000" w:rsidRPr="00000000" w14:paraId="00000064">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Corresponde al Investigador Principal la selección de los miembros del equipo investigador y del personal de apoyo al estudio; equipo y personal que actuará de forma independiente y sin vinculación laboral alguna con la Fundación, salvo en los casos en que alguno de los miembros de dicho equipo sea personal de la plantilla laboral de la propia FUNDACIÓN. Dicho equipo podrá estar formado tanto por personas físicas como por entidades mercantiles o de otra índole que cuenten con medios materiales y humanos apropiados para la ejecución del trabajo.</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SÉPTIMO.-</w:t>
      </w:r>
      <w:r w:rsidDel="00000000" w:rsidR="00000000" w:rsidRPr="00000000">
        <w:rPr>
          <w:rFonts w:ascii="Times New Roman" w:cs="Times New Roman" w:eastAsia="Times New Roman" w:hAnsi="Times New Roman"/>
          <w:sz w:val="22"/>
          <w:szCs w:val="22"/>
          <w:rtl w:val="0"/>
        </w:rPr>
        <w:t xml:space="preserve"> La FUNDACIÓN y el Investigador Principal permitirán a las autoridades sanitarias y a cualquier asesor o auditor externo designado por el promotor, inspeccionar sus registros del proyecto de investigación, así como los datos de fuentes asociadas cuando se solicite. La Fundación y el Investigador Principal colaborarán plenamente en tal acceso y auditoría.</w:t>
      </w:r>
    </w:p>
    <w:p w:rsidR="00000000" w:rsidDel="00000000" w:rsidP="00000000" w:rsidRDefault="00000000" w:rsidRPr="00000000" w14:paraId="0000006A">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OCTAVO.-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Este contrato entrará en vigor en el momento de su firma y estará vigente durante la duración del proyecto de investigación objeto del presente contrato.</w:t>
      </w:r>
    </w:p>
    <w:p w:rsidR="00000000" w:rsidDel="00000000" w:rsidP="00000000" w:rsidRDefault="00000000" w:rsidRPr="00000000" w14:paraId="0000006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obstante, se acuerda que la realización de un proyecto de investigación se suspenderá por petición justificada de La Fundación, del Promotor o por decisión de la Agencia Española del Medicamento, en los supuestos previstos en el Real Decreto Legislativo 1/2015, de 24 de julio, por el que se aprueba el texto refundido de la Ley de garantías y uso racional de los medicamentos y productos sanitarios, debiendo abonar el PROMOTOR a la FUNDACIÓN la cantidad correspondiente al trabajo realizado en el desarrollo del estudio.</w:t>
      </w:r>
    </w:p>
    <w:p w:rsidR="00000000" w:rsidDel="00000000" w:rsidP="00000000" w:rsidRDefault="00000000" w:rsidRPr="00000000" w14:paraId="0000006E">
      <w:pPr>
        <w:widowControl w:val="0"/>
        <w:jc w:val="both"/>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6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NOVENO.-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Para solventar cualquier tipo de discrepancia que pudiera surgir en la aplicación o interpretación de lo establecido en el presente contrato, ambas partes se someten, con renuncia expresa al fuero que pudiera corresponderles, a la jurisdicción de los Juzgados y Tribunales de la Comunidad de Madrid.</w:t>
      </w:r>
    </w:p>
    <w:p w:rsidR="00000000" w:rsidDel="00000000" w:rsidP="00000000" w:rsidRDefault="00000000" w:rsidRPr="00000000" w14:paraId="0000007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1">
      <w:pPr>
        <w:spacing w:after="240" w:lineRule="auto"/>
        <w:jc w:val="both"/>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sz w:val="22"/>
          <w:szCs w:val="22"/>
          <w:rtl w:val="0"/>
        </w:rPr>
        <w:t xml:space="preserve">En el caso de disponer de una copia de este Contrato en otra lengua o idioma, prevalecerá la versión en español.</w:t>
      </w:r>
      <w:r w:rsidDel="00000000" w:rsidR="00000000" w:rsidRPr="00000000">
        <w:rPr>
          <w:rtl w:val="0"/>
        </w:rPr>
      </w:r>
    </w:p>
    <w:p w:rsidR="00000000" w:rsidDel="00000000" w:rsidP="00000000" w:rsidRDefault="00000000" w:rsidRPr="00000000" w14:paraId="0000007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prueba de conformidad, las partes firman el presente contrato, por </w:t>
      </w:r>
      <w:r w:rsidDel="00000000" w:rsidR="00000000" w:rsidRPr="00000000">
        <w:rPr>
          <w:rFonts w:ascii="Times New Roman" w:cs="Times New Roman" w:eastAsia="Times New Roman" w:hAnsi="Times New Roman"/>
          <w:sz w:val="22"/>
          <w:szCs w:val="22"/>
          <w:highlight w:val="yellow"/>
          <w:rtl w:val="0"/>
        </w:rPr>
        <w:t xml:space="preserve">cuadruplicado</w:t>
      </w:r>
      <w:r w:rsidDel="00000000" w:rsidR="00000000" w:rsidRPr="00000000">
        <w:rPr>
          <w:rFonts w:ascii="Times New Roman" w:cs="Times New Roman" w:eastAsia="Times New Roman" w:hAnsi="Times New Roman"/>
          <w:sz w:val="22"/>
          <w:szCs w:val="22"/>
          <w:rtl w:val="0"/>
        </w:rPr>
        <w:t xml:space="preserve"> y a un solo efecto.</w:t>
      </w:r>
    </w:p>
    <w:p w:rsidR="00000000" w:rsidDel="00000000" w:rsidP="00000000" w:rsidRDefault="00000000" w:rsidRPr="00000000" w14:paraId="0000007F">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0">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Por el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w:t>
        <w:tab/>
      </w:r>
    </w:p>
    <w:p w:rsidR="00000000" w:rsidDel="00000000" w:rsidP="00000000" w:rsidRDefault="00000000" w:rsidRPr="00000000" w14:paraId="00000081">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3">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D./Dña.</w:t>
      </w:r>
    </w:p>
    <w:p w:rsidR="00000000" w:rsidDel="00000000" w:rsidP="00000000" w:rsidRDefault="00000000" w:rsidRPr="00000000" w14:paraId="00000084">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5">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Por la </w:t>
      </w:r>
      <w:r w:rsidDel="00000000" w:rsidR="00000000" w:rsidRPr="00000000">
        <w:rPr>
          <w:rFonts w:ascii="Times New Roman" w:cs="Times New Roman" w:eastAsia="Times New Roman" w:hAnsi="Times New Roman"/>
          <w:b w:val="1"/>
          <w:sz w:val="22"/>
          <w:szCs w:val="22"/>
          <w:rtl w:val="0"/>
        </w:rPr>
        <w:t xml:space="preserve">FUNDACIÓN </w:t>
        <w:tab/>
        <w:tab/>
        <w:tab/>
        <w:t xml:space="preserve">Por el SERMAS (HOSPITAL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87">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8">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 Fernando Neira Álvarez</w:t>
      </w:r>
      <w:r w:rsidDel="00000000" w:rsidR="00000000" w:rsidRPr="00000000">
        <w:rPr>
          <w:rFonts w:ascii="Times New Roman" w:cs="Times New Roman" w:eastAsia="Times New Roman" w:hAnsi="Times New Roman"/>
          <w:sz w:val="22"/>
          <w:szCs w:val="22"/>
          <w:rtl w:val="0"/>
        </w:rPr>
        <w:t xml:space="preserve">              </w:t>
        <w:tab/>
        <w:t xml:space="preserve">Dña.Almudena Santano Magariño</w:t>
      </w:r>
    </w:p>
    <w:p w:rsidR="00000000" w:rsidDel="00000000" w:rsidP="00000000" w:rsidRDefault="00000000" w:rsidRPr="00000000" w14:paraId="0000008A">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B">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EL INVESTIGADOR PRINCIPAL,</w:t>
      </w:r>
    </w:p>
    <w:p w:rsidR="00000000" w:rsidDel="00000000" w:rsidP="00000000" w:rsidRDefault="00000000" w:rsidRPr="00000000" w14:paraId="0000008C">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D">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E">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Dr./Dra.</w:t>
      </w:r>
    </w:p>
    <w:p w:rsidR="00000000" w:rsidDel="00000000" w:rsidP="00000000" w:rsidRDefault="00000000" w:rsidRPr="00000000" w14:paraId="0000008F">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4">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5">
      <w:pPr>
        <w:widowControl w:val="0"/>
        <w:jc w:val="both"/>
        <w:rPr>
          <w:rFonts w:ascii="Times New Roman" w:cs="Times New Roman" w:eastAsia="Times New Roman" w:hAnsi="Times New Roman"/>
          <w:b w:val="1"/>
          <w:sz w:val="22"/>
          <w:szCs w:val="22"/>
        </w:rPr>
      </w:pPr>
      <w:bookmarkStart w:colFirst="0" w:colLast="0" w:name="_heading=h.gjdgxs" w:id="0"/>
      <w:bookmarkEnd w:id="0"/>
      <w:r w:rsidDel="00000000" w:rsidR="00000000" w:rsidRPr="00000000">
        <w:rPr>
          <w:rFonts w:ascii="Times New Roman" w:cs="Times New Roman" w:eastAsia="Times New Roman" w:hAnsi="Times New Roman"/>
          <w:b w:val="1"/>
          <w:sz w:val="22"/>
          <w:szCs w:val="22"/>
          <w:rtl w:val="0"/>
        </w:rPr>
        <w:t xml:space="preserve">ANEXO I ECONÓMICO EN EUROS</w:t>
      </w:r>
    </w:p>
    <w:p w:rsidR="00000000" w:rsidDel="00000000" w:rsidP="00000000" w:rsidRDefault="00000000" w:rsidRPr="00000000" w14:paraId="000000A6">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7">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8">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9">
      <w:pPr>
        <w:widowControl w:val="0"/>
        <w:jc w:val="both"/>
        <w:rPr>
          <w:rFonts w:ascii="Times New Roman" w:cs="Times New Roman" w:eastAsia="Times New Roman" w:hAnsi="Times New Roman"/>
          <w:b w:val="1"/>
          <w:sz w:val="22"/>
          <w:szCs w:val="22"/>
        </w:rPr>
      </w:pPr>
      <w:r w:rsidDel="00000000" w:rsidR="00000000" w:rsidRPr="00000000">
        <w:rPr>
          <w:rtl w:val="0"/>
        </w:rPr>
      </w:r>
    </w:p>
    <w:tbl>
      <w:tblPr>
        <w:tblStyle w:val="Table2"/>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A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A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 Total  III)</w:t>
            </w:r>
          </w:p>
        </w:tc>
        <w:tc>
          <w:tcPr/>
          <w:p w:rsidR="00000000" w:rsidDel="00000000" w:rsidP="00000000" w:rsidRDefault="00000000" w:rsidRPr="00000000" w14:paraId="000000AC">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 €</w:t>
            </w:r>
          </w:p>
        </w:tc>
      </w:tr>
      <w:tr>
        <w:trPr>
          <w:cantSplit w:val="0"/>
          <w:trHeight w:val="353" w:hRule="atLeast"/>
          <w:tblHeader w:val="0"/>
        </w:trPr>
        <w:tc>
          <w:tcPr/>
          <w:p w:rsidR="00000000" w:rsidDel="00000000" w:rsidP="00000000" w:rsidRDefault="00000000" w:rsidRPr="00000000" w14:paraId="000000A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A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 Total III)</w:t>
            </w:r>
          </w:p>
        </w:tc>
        <w:tc>
          <w:tcPr/>
          <w:p w:rsidR="00000000" w:rsidDel="00000000" w:rsidP="00000000" w:rsidRDefault="00000000" w:rsidRPr="00000000" w14:paraId="000000AF">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rHeight w:val="353" w:hRule="atLeast"/>
          <w:tblHeader w:val="0"/>
        </w:trPr>
        <w:tc>
          <w:tcPr/>
          <w:p w:rsidR="00000000" w:rsidDel="00000000" w:rsidP="00000000" w:rsidRDefault="00000000" w:rsidRPr="00000000" w14:paraId="000000B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p w:rsidR="00000000" w:rsidDel="00000000" w:rsidP="00000000" w:rsidRDefault="00000000" w:rsidRPr="00000000" w14:paraId="000000B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p w:rsidR="00000000" w:rsidDel="00000000" w:rsidP="00000000" w:rsidRDefault="00000000" w:rsidRPr="00000000" w14:paraId="000000B2">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B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4">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ab/>
      </w:r>
    </w:p>
    <w:p w:rsidR="00000000" w:rsidDel="00000000" w:rsidP="00000000" w:rsidRDefault="00000000" w:rsidRPr="00000000" w14:paraId="000000B5">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6">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Detallar precio/visita/paciente; en caso contrario, se facturará por paciente incluido independientemente del número de visitas realizadas.</w:t>
      </w:r>
    </w:p>
    <w:p w:rsidR="00000000" w:rsidDel="00000000" w:rsidP="00000000" w:rsidRDefault="00000000" w:rsidRPr="00000000" w14:paraId="000000B7">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8">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9">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A">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B">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C">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ANEXO II</w:t>
      </w:r>
    </w:p>
    <w:p w:rsidR="00000000" w:rsidDel="00000000" w:rsidP="00000000" w:rsidRDefault="00000000" w:rsidRPr="00000000" w14:paraId="000000BD">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E">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APROBACIÓN CEIm</w:t>
      </w:r>
    </w:p>
    <w:p w:rsidR="00000000" w:rsidDel="00000000" w:rsidP="00000000" w:rsidRDefault="00000000" w:rsidRPr="00000000" w14:paraId="000000BF">
      <w:pPr>
        <w:widowControl w:val="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0">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1">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4">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5">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6">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7">
      <w:pPr>
        <w:spacing w:after="120" w:lineRule="auto"/>
        <w:rPr>
          <w:rFonts w:ascii="Times New Roman" w:cs="Times New Roman" w:eastAsia="Times New Roman" w:hAnsi="Times New Roman"/>
          <w:sz w:val="22"/>
          <w:szCs w:val="22"/>
        </w:rPr>
      </w:pPr>
      <w:r w:rsidDel="00000000" w:rsidR="00000000" w:rsidRPr="00000000">
        <w:rPr>
          <w:rtl w:val="0"/>
        </w:rPr>
      </w:r>
    </w:p>
    <w:sectPr>
      <w:headerReference r:id="rId8" w:type="default"/>
      <w:headerReference r:id="rId9" w:type="first"/>
      <w:footerReference r:id="rId10" w:type="default"/>
      <w:footerReference r:id="rId11" w:type="even"/>
      <w:pgSz w:h="16838" w:w="11906" w:orient="portrait"/>
      <w:pgMar w:bottom="1531" w:top="1955" w:left="1701" w:right="1435" w:header="35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2669365" cy="438962"/>
          <wp:effectExtent b="0" l="0" r="0" t="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69365" cy="438962"/>
                  </a:xfrm>
                  <a:prstGeom prst="rect"/>
                  <a:ln/>
                </pic:spPr>
              </pic:pic>
            </a:graphicData>
          </a:graphic>
        </wp:inline>
      </w:drawing>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3366ff"/>
        <w:sz w:val="24"/>
        <w:szCs w:val="24"/>
        <w:u w:val="none"/>
        <w:shd w:fill="auto" w:val="clear"/>
        <w:vertAlign w:val="baseline"/>
        <w:rtl w:val="0"/>
      </w:rPr>
      <w:t xml:space="preserve">              </w:t>
    </w: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3463615</wp:posOffset>
          </wp:positionH>
          <wp:positionV relativeFrom="paragraph">
            <wp:posOffset>57150</wp:posOffset>
          </wp:positionV>
          <wp:extent cx="2101850" cy="325755"/>
          <wp:effectExtent b="0" l="0" r="0" t="0"/>
          <wp:wrapNone/>
          <wp:docPr id="1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01850" cy="325755"/>
                  </a:xfrm>
                  <a:prstGeom prst="rect"/>
                  <a:ln/>
                </pic:spPr>
              </pic:pic>
            </a:graphicData>
          </a:graphic>
        </wp:anchor>
      </w:drawing>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720" w:right="0" w:firstLine="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1155700</wp:posOffset>
              </wp:positionH>
              <wp:positionV relativeFrom="paragraph">
                <wp:posOffset>76200</wp:posOffset>
              </wp:positionV>
              <wp:extent cx="898525" cy="245745"/>
              <wp:effectExtent b="0" l="0" r="0" t="0"/>
              <wp:wrapNone/>
              <wp:docPr id="17" name=""/>
              <a:graphic>
                <a:graphicData uri="http://schemas.microsoft.com/office/word/2010/wordprocessingShape">
                  <wps:wsp>
                    <wps:cNvSpPr/>
                    <wps:cNvPr id="2" name="Shape 2"/>
                    <wps:spPr>
                      <a:xfrm>
                        <a:off x="4911025" y="3671415"/>
                        <a:ext cx="869950" cy="217170"/>
                      </a:xfrm>
                      <a:prstGeom prst="rect">
                        <a:avLst/>
                      </a:prstGeom>
                      <a:solidFill>
                        <a:srgbClr val="FFFFFF"/>
                      </a:solidFill>
                      <a:ln cap="flat" cmpd="sng" w="9525">
                        <a:solidFill>
                          <a:srgbClr val="C0C0C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1155700</wp:posOffset>
              </wp:positionH>
              <wp:positionV relativeFrom="paragraph">
                <wp:posOffset>76200</wp:posOffset>
              </wp:positionV>
              <wp:extent cx="898525" cy="245745"/>
              <wp:effectExtent b="0" l="0" r="0" t="0"/>
              <wp:wrapNone/>
              <wp:docPr id="1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98525" cy="245745"/>
                      </a:xfrm>
                      <a:prstGeom prst="rect"/>
                      <a:ln/>
                    </pic:spPr>
                  </pic:pic>
                </a:graphicData>
              </a:graphic>
            </wp:anchor>
          </w:drawing>
        </mc:Fallback>
      </mc:AlternateConten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Código de proyecto                                                                                                       </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473F8"/>
    <w:rPr>
      <w:rFonts w:ascii="Arial" w:hAnsi="Arial"/>
      <w:sz w:val="24"/>
      <w:szCs w:val="24"/>
      <w:lang w:val="es-ES_tradnl"/>
    </w:rPr>
  </w:style>
  <w:style w:type="paragraph" w:styleId="Ttulo1">
    <w:name w:val="heading 1"/>
    <w:basedOn w:val="Normal"/>
    <w:next w:val="Normal"/>
    <w:link w:val="Ttulo1Car"/>
    <w:qFormat w:val="1"/>
    <w:rsid w:val="00C018E7"/>
    <w:pPr>
      <w:keepNext w:val="1"/>
      <w:spacing w:after="60" w:before="240"/>
      <w:outlineLvl w:val="0"/>
    </w:pPr>
    <w:rPr>
      <w:rFonts w:ascii="Calibri Light" w:hAnsi="Calibri Light"/>
      <w:b w:val="1"/>
      <w:bCs w:val="1"/>
      <w:kern w:val="32"/>
      <w:sz w:val="32"/>
      <w:szCs w:val="32"/>
    </w:rPr>
  </w:style>
  <w:style w:type="paragraph" w:styleId="Ttulo3">
    <w:name w:val="heading 3"/>
    <w:basedOn w:val="Normal"/>
    <w:next w:val="Normal"/>
    <w:link w:val="Ttulo3Car"/>
    <w:semiHidden w:val="1"/>
    <w:unhideWhenUsed w:val="1"/>
    <w:qFormat w:val="1"/>
    <w:rsid w:val="00A70DE8"/>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Ttulo8">
    <w:name w:val="heading 8"/>
    <w:basedOn w:val="Normal"/>
    <w:next w:val="Normal"/>
    <w:qFormat w:val="1"/>
    <w:rsid w:val="005114A4"/>
    <w:pPr>
      <w:keepNext w:val="1"/>
      <w:widowControl w:val="0"/>
      <w:jc w:val="center"/>
      <w:outlineLvl w:val="7"/>
    </w:pPr>
    <w:rPr>
      <w:rFonts w:ascii="Times New Roman" w:hAnsi="Times New Roman"/>
      <w:b w:val="1"/>
      <w:snapToGrid w:val="0"/>
      <w:szCs w:val="20"/>
      <w:lang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iedepgina">
    <w:name w:val="footer"/>
    <w:basedOn w:val="Normal"/>
    <w:rsid w:val="008473F8"/>
    <w:pPr>
      <w:tabs>
        <w:tab w:val="center" w:pos="4252"/>
        <w:tab w:val="right" w:pos="8504"/>
      </w:tabs>
    </w:pPr>
  </w:style>
  <w:style w:type="character" w:styleId="Nmerodepgina">
    <w:name w:val="page number"/>
    <w:basedOn w:val="Fuentedeprrafopredeter"/>
    <w:rsid w:val="008473F8"/>
  </w:style>
  <w:style w:type="paragraph" w:styleId="Encabezado">
    <w:name w:val="header"/>
    <w:basedOn w:val="Normal"/>
    <w:link w:val="EncabezadoCar"/>
    <w:uiPriority w:val="99"/>
    <w:rsid w:val="008473F8"/>
    <w:pPr>
      <w:tabs>
        <w:tab w:val="center" w:pos="4252"/>
        <w:tab w:val="right" w:pos="8504"/>
      </w:tabs>
    </w:pPr>
  </w:style>
  <w:style w:type="character" w:styleId="Refdecomentario">
    <w:name w:val="annotation reference"/>
    <w:semiHidden w:val="1"/>
    <w:rsid w:val="00246FE5"/>
    <w:rPr>
      <w:sz w:val="16"/>
      <w:szCs w:val="16"/>
    </w:rPr>
  </w:style>
  <w:style w:type="paragraph" w:styleId="Textocomentario">
    <w:name w:val="annotation text"/>
    <w:basedOn w:val="Normal"/>
    <w:semiHidden w:val="1"/>
    <w:rsid w:val="00246FE5"/>
    <w:rPr>
      <w:sz w:val="20"/>
      <w:szCs w:val="20"/>
    </w:rPr>
  </w:style>
  <w:style w:type="paragraph" w:styleId="Asuntodelcomentario">
    <w:name w:val="annotation subject"/>
    <w:basedOn w:val="Textocomentario"/>
    <w:next w:val="Textocomentario"/>
    <w:semiHidden w:val="1"/>
    <w:rsid w:val="00246FE5"/>
    <w:rPr>
      <w:b w:val="1"/>
      <w:bCs w:val="1"/>
    </w:rPr>
  </w:style>
  <w:style w:type="paragraph" w:styleId="Textodeglobo">
    <w:name w:val="Balloon Text"/>
    <w:basedOn w:val="Normal"/>
    <w:semiHidden w:val="1"/>
    <w:rsid w:val="00246FE5"/>
    <w:rPr>
      <w:rFonts w:ascii="Tahoma" w:cs="Tahoma" w:hAnsi="Tahoma"/>
      <w:sz w:val="16"/>
      <w:szCs w:val="16"/>
    </w:rPr>
  </w:style>
  <w:style w:type="paragraph" w:styleId="Textoindependiente">
    <w:name w:val="Body Text"/>
    <w:basedOn w:val="Normal"/>
    <w:rsid w:val="005114A4"/>
    <w:pPr>
      <w:jc w:val="both"/>
    </w:pPr>
    <w:rPr>
      <w:rFonts w:ascii="Times New Roman" w:hAnsi="Times New Roman"/>
      <w:szCs w:val="20"/>
    </w:rPr>
  </w:style>
  <w:style w:type="character" w:styleId="logohosp" w:customStyle="1">
    <w:name w:val="logo_hosp"/>
    <w:basedOn w:val="Fuentedeprrafopredeter"/>
    <w:rsid w:val="00DD7145"/>
  </w:style>
  <w:style w:type="character" w:styleId="Textoennegrita">
    <w:name w:val="Strong"/>
    <w:qFormat w:val="1"/>
    <w:rsid w:val="006E5709"/>
    <w:rPr>
      <w:b w:val="1"/>
      <w:bCs w:val="1"/>
    </w:rPr>
  </w:style>
  <w:style w:type="character" w:styleId="EncabezadoCar" w:customStyle="1">
    <w:name w:val="Encabezado Car"/>
    <w:link w:val="Encabezado"/>
    <w:uiPriority w:val="99"/>
    <w:rsid w:val="006F607F"/>
    <w:rPr>
      <w:rFonts w:ascii="Arial" w:hAnsi="Arial"/>
      <w:sz w:val="24"/>
      <w:szCs w:val="24"/>
      <w:lang w:val="es-ES_tradnl"/>
    </w:rPr>
  </w:style>
  <w:style w:type="character" w:styleId="Ttulo1Car" w:customStyle="1">
    <w:name w:val="Título 1 Car"/>
    <w:link w:val="Ttulo1"/>
    <w:rsid w:val="00C018E7"/>
    <w:rPr>
      <w:rFonts w:ascii="Calibri Light" w:cs="Times New Roman" w:eastAsia="Times New Roman" w:hAnsi="Calibri Light"/>
      <w:b w:val="1"/>
      <w:bCs w:val="1"/>
      <w:kern w:val="32"/>
      <w:sz w:val="32"/>
      <w:szCs w:val="32"/>
      <w:lang w:val="es-ES_tradnl"/>
    </w:rPr>
  </w:style>
  <w:style w:type="paragraph" w:styleId="Revisin">
    <w:name w:val="Revision"/>
    <w:hidden w:val="1"/>
    <w:uiPriority w:val="71"/>
    <w:rsid w:val="00200BEA"/>
    <w:rPr>
      <w:rFonts w:ascii="Arial" w:hAnsi="Arial"/>
      <w:sz w:val="24"/>
      <w:szCs w:val="24"/>
      <w:lang w:val="es-ES_tradnl"/>
    </w:rPr>
  </w:style>
  <w:style w:type="character" w:styleId="Ttulo3Car" w:customStyle="1">
    <w:name w:val="Título 3 Car"/>
    <w:basedOn w:val="Fuentedeprrafopredeter"/>
    <w:link w:val="Ttulo3"/>
    <w:semiHidden w:val="1"/>
    <w:rsid w:val="00A70DE8"/>
    <w:rPr>
      <w:rFonts w:asciiTheme="majorHAnsi" w:cstheme="majorBidi" w:eastAsiaTheme="majorEastAsia" w:hAnsiTheme="majorHAnsi"/>
      <w:color w:val="1f3763" w:themeColor="accent1" w:themeShade="00007F"/>
      <w:sz w:val="24"/>
      <w:szCs w:val="24"/>
      <w:lang w:val="es-ES_tradnl"/>
    </w:rPr>
  </w:style>
  <w:style w:type="character" w:styleId="Hipervnculo">
    <w:name w:val="Hyperlink"/>
    <w:basedOn w:val="Fuentedeprrafopredeter"/>
    <w:rsid w:val="00C64E4F"/>
    <w:rPr>
      <w:color w:val="0563c1" w:themeColor="hyperlink"/>
      <w:u w:val="single"/>
    </w:rPr>
  </w:style>
  <w:style w:type="paragraph" w:styleId="Prrafodelista">
    <w:name w:val="List Paragraph"/>
    <w:basedOn w:val="Normal"/>
    <w:uiPriority w:val="72"/>
    <w:qFormat w:val="1"/>
    <w:rsid w:val="00D9757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EiCVC/JFlPD15Wi5Fmj3zg8k0A==">CgMxLjAyCGguZ2pkZ3hzOAByITF4Z2doX0N3NHBBdHMtZHNYamVQeUd2dXo5WnVTWTdjWg==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2023-07-04T15:02:00Z</dcterms:created>
  <dc:creator>Area de Investigación y Estudios Sanitarios</dc:creator>
</cp:coreProperties>
</file>