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color="000000" w:space="1" w:sz="4" w:val="single"/>
          <w:left w:color="000000" w:space="8" w:sz="4" w:val="single"/>
          <w:bottom w:color="000000" w:space="1" w:sz="4" w:val="single"/>
          <w:right w:color="000000" w:space="4" w:sz="4" w:val="single"/>
        </w:pBdr>
        <w:tabs>
          <w:tab w:val="left" w:leader="none" w:pos="0"/>
        </w:tabs>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CONTRATO PARA LA REALIZACIÓN DEL PROYECTO DE INVESTIGACIÓN:  </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02">
      <w:pPr>
        <w:pBdr>
          <w:top w:color="000000" w:space="1" w:sz="4" w:val="single"/>
          <w:left w:color="000000" w:space="8" w:sz="4" w:val="single"/>
          <w:bottom w:color="000000" w:space="1" w:sz="4" w:val="single"/>
          <w:right w:color="000000" w:space="4" w:sz="4" w:val="single"/>
        </w:pBdr>
        <w:tabs>
          <w:tab w:val="left" w:leader="none" w:pos="0"/>
        </w:tabs>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Código de proyecto de investigación         , código en la Fundación</w:t>
      </w:r>
    </w:p>
    <w:p w:rsidR="00000000" w:rsidDel="00000000" w:rsidP="00000000" w:rsidRDefault="00000000" w:rsidRPr="00000000" w14:paraId="00000003">
      <w:pPr>
        <w:spacing w:after="240" w:lineRule="auto"/>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04">
      <w:pPr>
        <w:spacing w:after="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En Majadahonda, a ________ de _______ de _______.</w:t>
      </w:r>
    </w:p>
    <w:p w:rsidR="00000000" w:rsidDel="00000000" w:rsidP="00000000" w:rsidRDefault="00000000" w:rsidRPr="00000000" w14:paraId="00000005">
      <w:pPr>
        <w:jc w:val="center"/>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06">
      <w:pPr>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REUNIDOS</w:t>
      </w:r>
    </w:p>
    <w:p w:rsidR="00000000" w:rsidDel="00000000" w:rsidP="00000000" w:rsidRDefault="00000000" w:rsidRPr="00000000" w14:paraId="00000007">
      <w:pPr>
        <w:jc w:val="both"/>
        <w:rPr>
          <w:rFonts w:ascii="Times New Roman" w:cs="Times New Roman" w:eastAsia="Times New Roman" w:hAnsi="Times New Roman"/>
          <w:b w:val="1"/>
          <w:i w:val="1"/>
          <w:sz w:val="22"/>
          <w:szCs w:val="22"/>
        </w:rPr>
      </w:pPr>
      <w:r w:rsidDel="00000000" w:rsidR="00000000" w:rsidRPr="00000000">
        <w:rPr>
          <w:rtl w:val="0"/>
        </w:rPr>
      </w:r>
    </w:p>
    <w:p w:rsidR="00000000" w:rsidDel="00000000" w:rsidP="00000000" w:rsidRDefault="00000000" w:rsidRPr="00000000" w14:paraId="00000008">
      <w:pPr>
        <w:widowControl w:val="0"/>
        <w:spacing w:before="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i w:val="1"/>
          <w:sz w:val="22"/>
          <w:szCs w:val="22"/>
          <w:highlight w:val="yellow"/>
          <w:rtl w:val="0"/>
        </w:rPr>
        <w:t xml:space="preserve">[Opción 1 firma Promotor] </w:t>
      </w:r>
      <w:r w:rsidDel="00000000" w:rsidR="00000000" w:rsidRPr="00000000">
        <w:rPr>
          <w:rFonts w:ascii="Times New Roman" w:cs="Times New Roman" w:eastAsia="Times New Roman" w:hAnsi="Times New Roman"/>
          <w:sz w:val="22"/>
          <w:szCs w:val="22"/>
          <w:rtl w:val="0"/>
        </w:rPr>
        <w:t xml:space="preserve">De una parte, D.</w:t>
      </w:r>
      <w:r w:rsidDel="00000000" w:rsidR="00000000" w:rsidRPr="00000000">
        <w:rPr>
          <w:rFonts w:ascii="Times New Roman" w:cs="Times New Roman" w:eastAsia="Times New Roman" w:hAnsi="Times New Roman"/>
          <w:sz w:val="22"/>
          <w:szCs w:val="22"/>
          <w:u w:val="single"/>
          <w:rtl w:val="0"/>
        </w:rPr>
        <w:t xml:space="preserve"> </w:t>
      </w:r>
      <w:r w:rsidDel="00000000" w:rsidR="00000000" w:rsidRPr="00000000">
        <w:rPr>
          <w:rFonts w:ascii="Times New Roman" w:cs="Times New Roman" w:eastAsia="Times New Roman" w:hAnsi="Times New Roman"/>
          <w:sz w:val="22"/>
          <w:szCs w:val="22"/>
          <w:rtl w:val="0"/>
        </w:rPr>
        <w:t xml:space="preserve">actuando en nombre  y  representación de</w:t>
      </w:r>
      <w:r w:rsidDel="00000000" w:rsidR="00000000" w:rsidRPr="00000000">
        <w:rPr>
          <w:rFonts w:ascii="Times New Roman" w:cs="Times New Roman" w:eastAsia="Times New Roman" w:hAnsi="Times New Roman"/>
          <w:sz w:val="22"/>
          <w:szCs w:val="22"/>
          <w:u w:val="single"/>
          <w:rtl w:val="0"/>
        </w:rPr>
        <w:t xml:space="preserve">  </w:t>
      </w:r>
      <w:r w:rsidDel="00000000" w:rsidR="00000000" w:rsidRPr="00000000">
        <w:rPr>
          <w:rFonts w:ascii="Times New Roman" w:cs="Times New Roman" w:eastAsia="Times New Roman" w:hAnsi="Times New Roman"/>
          <w:sz w:val="22"/>
          <w:szCs w:val="22"/>
          <w:rtl w:val="0"/>
        </w:rPr>
        <w:t xml:space="preserve"> (en adelante </w:t>
      </w:r>
      <w:r w:rsidDel="00000000" w:rsidR="00000000" w:rsidRPr="00000000">
        <w:rPr>
          <w:rFonts w:ascii="Times New Roman" w:cs="Times New Roman" w:eastAsia="Times New Roman" w:hAnsi="Times New Roman"/>
          <w:b w:val="1"/>
          <w:sz w:val="22"/>
          <w:szCs w:val="22"/>
          <w:rtl w:val="0"/>
        </w:rPr>
        <w:t xml:space="preserve">PROMOTOR</w:t>
      </w:r>
      <w:r w:rsidDel="00000000" w:rsidR="00000000" w:rsidRPr="00000000">
        <w:rPr>
          <w:rFonts w:ascii="Times New Roman" w:cs="Times New Roman" w:eastAsia="Times New Roman" w:hAnsi="Times New Roman"/>
          <w:sz w:val="22"/>
          <w:szCs w:val="22"/>
          <w:rtl w:val="0"/>
        </w:rPr>
        <w:t xml:space="preserve">), con domicilio social en   calle</w:t>
      </w:r>
      <w:r w:rsidDel="00000000" w:rsidR="00000000" w:rsidRPr="00000000">
        <w:rPr>
          <w:rFonts w:ascii="Times New Roman" w:cs="Times New Roman" w:eastAsia="Times New Roman" w:hAnsi="Times New Roman"/>
          <w:sz w:val="22"/>
          <w:szCs w:val="22"/>
          <w:u w:val="single"/>
          <w:rtl w:val="0"/>
        </w:rPr>
        <w:t xml:space="preserve"> </w:t>
      </w:r>
      <w:r w:rsidDel="00000000" w:rsidR="00000000" w:rsidRPr="00000000">
        <w:rPr>
          <w:rFonts w:ascii="Times New Roman" w:cs="Times New Roman" w:eastAsia="Times New Roman" w:hAnsi="Times New Roman"/>
          <w:sz w:val="22"/>
          <w:szCs w:val="22"/>
          <w:rtl w:val="0"/>
        </w:rPr>
        <w:t xml:space="preserve">, encontrándose facultados para este acto en virtud de escritura de poder nº</w:t>
      </w:r>
      <w:r w:rsidDel="00000000" w:rsidR="00000000" w:rsidRPr="00000000">
        <w:rPr>
          <w:rFonts w:ascii="Times New Roman" w:cs="Times New Roman" w:eastAsia="Times New Roman" w:hAnsi="Times New Roman"/>
          <w:sz w:val="22"/>
          <w:szCs w:val="22"/>
          <w:u w:val="single"/>
          <w:rtl w:val="0"/>
        </w:rPr>
        <w:t xml:space="preserve">  </w:t>
      </w:r>
      <w:r w:rsidDel="00000000" w:rsidR="00000000" w:rsidRPr="00000000">
        <w:rPr>
          <w:rFonts w:ascii="Times New Roman" w:cs="Times New Roman" w:eastAsia="Times New Roman" w:hAnsi="Times New Roman"/>
          <w:sz w:val="22"/>
          <w:szCs w:val="22"/>
          <w:rtl w:val="0"/>
        </w:rPr>
        <w:t xml:space="preserve">,  debidamente  inscrita  en  el  Registro  Mercantil  de</w:t>
      </w:r>
      <w:r w:rsidDel="00000000" w:rsidR="00000000" w:rsidRPr="00000000">
        <w:rPr>
          <w:rFonts w:ascii="Times New Roman" w:cs="Times New Roman" w:eastAsia="Times New Roman" w:hAnsi="Times New Roman"/>
          <w:sz w:val="22"/>
          <w:szCs w:val="22"/>
          <w:u w:val="single"/>
          <w:rtl w:val="0"/>
        </w:rPr>
        <w:t xml:space="preserve">  </w:t>
      </w:r>
      <w:r w:rsidDel="00000000" w:rsidR="00000000" w:rsidRPr="00000000">
        <w:rPr>
          <w:rFonts w:ascii="Times New Roman" w:cs="Times New Roman" w:eastAsia="Times New Roman" w:hAnsi="Times New Roman"/>
          <w:sz w:val="22"/>
          <w:szCs w:val="22"/>
          <w:rtl w:val="0"/>
        </w:rPr>
        <w:t xml:space="preserve">,  otorgada ante el Notario del Ilustre Colegio de</w:t>
      </w:r>
      <w:r w:rsidDel="00000000" w:rsidR="00000000" w:rsidRPr="00000000">
        <w:rPr>
          <w:rFonts w:ascii="Times New Roman" w:cs="Times New Roman" w:eastAsia="Times New Roman" w:hAnsi="Times New Roman"/>
          <w:sz w:val="22"/>
          <w:szCs w:val="22"/>
          <w:u w:val="single"/>
          <w:rtl w:val="0"/>
        </w:rPr>
        <w:t xml:space="preserve"> </w:t>
      </w:r>
      <w:r w:rsidDel="00000000" w:rsidR="00000000" w:rsidRPr="00000000">
        <w:rPr>
          <w:rFonts w:ascii="Times New Roman" w:cs="Times New Roman" w:eastAsia="Times New Roman" w:hAnsi="Times New Roman"/>
          <w:sz w:val="22"/>
          <w:szCs w:val="22"/>
          <w:rtl w:val="0"/>
        </w:rPr>
        <w:t xml:space="preserve">D.</w:t>
      </w:r>
      <w:r w:rsidDel="00000000" w:rsidR="00000000" w:rsidRPr="00000000">
        <w:rPr>
          <w:rFonts w:ascii="Times New Roman" w:cs="Times New Roman" w:eastAsia="Times New Roman" w:hAnsi="Times New Roman"/>
          <w:sz w:val="22"/>
          <w:szCs w:val="22"/>
          <w:u w:val="single"/>
          <w:rtl w:val="0"/>
        </w:rPr>
        <w:t xml:space="preserve"> </w:t>
      </w:r>
      <w:r w:rsidDel="00000000" w:rsidR="00000000" w:rsidRPr="00000000">
        <w:rPr>
          <w:rFonts w:ascii="Times New Roman" w:cs="Times New Roman" w:eastAsia="Times New Roman" w:hAnsi="Times New Roman"/>
          <w:sz w:val="22"/>
          <w:szCs w:val="22"/>
          <w:rtl w:val="0"/>
        </w:rPr>
        <w:t xml:space="preserve">con fecha</w:t>
      </w:r>
      <w:r w:rsidDel="00000000" w:rsidR="00000000" w:rsidRPr="00000000">
        <w:rPr>
          <w:rFonts w:ascii="Times New Roman" w:cs="Times New Roman" w:eastAsia="Times New Roman" w:hAnsi="Times New Roman"/>
          <w:sz w:val="22"/>
          <w:szCs w:val="22"/>
          <w:u w:val="single"/>
          <w:rtl w:val="0"/>
        </w:rPr>
        <w:t xml:space="preserve"> </w:t>
      </w:r>
      <w:r w:rsidDel="00000000" w:rsidR="00000000" w:rsidRPr="00000000">
        <w:rPr>
          <w:rFonts w:ascii="Times New Roman" w:cs="Times New Roman" w:eastAsia="Times New Roman" w:hAnsi="Times New Roman"/>
          <w:sz w:val="22"/>
          <w:szCs w:val="22"/>
          <w:rtl w:val="0"/>
        </w:rPr>
        <w:t xml:space="preserve">.</w:t>
      </w:r>
    </w:p>
    <w:p w:rsidR="00000000" w:rsidDel="00000000" w:rsidP="00000000" w:rsidRDefault="00000000" w:rsidRPr="00000000" w14:paraId="00000009">
      <w:pPr>
        <w:widowControl w:val="0"/>
        <w:spacing w:before="4" w:lineRule="auto"/>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0A">
      <w:pPr>
        <w:spacing w:after="16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i w:val="1"/>
          <w:color w:val="0000ff"/>
          <w:sz w:val="22"/>
          <w:szCs w:val="22"/>
          <w:highlight w:val="yellow"/>
          <w:rtl w:val="0"/>
        </w:rPr>
        <w:t xml:space="preserve">[Opción 2 firma CRO en nombre del Promotor]</w:t>
      </w:r>
      <w:r w:rsidDel="00000000" w:rsidR="00000000" w:rsidRPr="00000000">
        <w:rPr>
          <w:rFonts w:ascii="Times New Roman" w:cs="Times New Roman" w:eastAsia="Times New Roman" w:hAnsi="Times New Roman"/>
          <w:sz w:val="22"/>
          <w:szCs w:val="22"/>
          <w:rtl w:val="0"/>
        </w:rPr>
        <w:t xml:space="preserve">De  una  parte, D.</w:t>
      </w:r>
      <w:r w:rsidDel="00000000" w:rsidR="00000000" w:rsidRPr="00000000">
        <w:rPr>
          <w:rFonts w:ascii="Times New Roman" w:cs="Times New Roman" w:eastAsia="Times New Roman" w:hAnsi="Times New Roman"/>
          <w:sz w:val="22"/>
          <w:szCs w:val="22"/>
          <w:u w:val="single"/>
          <w:rtl w:val="0"/>
        </w:rPr>
        <w:t xml:space="preserve"> </w:t>
      </w:r>
      <w:r w:rsidDel="00000000" w:rsidR="00000000" w:rsidRPr="00000000">
        <w:rPr>
          <w:rFonts w:ascii="Times New Roman" w:cs="Times New Roman" w:eastAsia="Times New Roman" w:hAnsi="Times New Roman"/>
          <w:sz w:val="22"/>
          <w:szCs w:val="22"/>
          <w:rtl w:val="0"/>
        </w:rPr>
        <w:t xml:space="preserve"> </w:t>
      </w:r>
      <w:r w:rsidDel="00000000" w:rsidR="00000000" w:rsidRPr="00000000">
        <w:rPr>
          <w:rFonts w:ascii="Times New Roman" w:cs="Times New Roman" w:eastAsia="Times New Roman" w:hAnsi="Times New Roman"/>
          <w:i w:val="1"/>
          <w:sz w:val="22"/>
          <w:szCs w:val="22"/>
          <w:rtl w:val="0"/>
        </w:rPr>
        <w:t xml:space="preserve">(nombre del  representante  legal  de  la CRO)</w:t>
      </w:r>
      <w:r w:rsidDel="00000000" w:rsidR="00000000" w:rsidRPr="00000000">
        <w:rPr>
          <w:rFonts w:ascii="Times New Roman" w:cs="Times New Roman" w:eastAsia="Times New Roman" w:hAnsi="Times New Roman"/>
          <w:sz w:val="22"/>
          <w:szCs w:val="22"/>
          <w:rtl w:val="0"/>
        </w:rPr>
        <w:t xml:space="preserve">, con como representante legal de</w:t>
      </w:r>
      <w:r w:rsidDel="00000000" w:rsidR="00000000" w:rsidRPr="00000000">
        <w:rPr>
          <w:rFonts w:ascii="Times New Roman" w:cs="Times New Roman" w:eastAsia="Times New Roman" w:hAnsi="Times New Roman"/>
          <w:sz w:val="22"/>
          <w:szCs w:val="22"/>
          <w:u w:val="single"/>
          <w:rtl w:val="0"/>
        </w:rPr>
        <w:t xml:space="preserve">      </w:t>
      </w:r>
      <w:r w:rsidDel="00000000" w:rsidR="00000000" w:rsidRPr="00000000">
        <w:rPr>
          <w:rFonts w:ascii="Times New Roman" w:cs="Times New Roman" w:eastAsia="Times New Roman" w:hAnsi="Times New Roman"/>
          <w:i w:val="1"/>
          <w:sz w:val="22"/>
          <w:szCs w:val="22"/>
          <w:rtl w:val="0"/>
        </w:rPr>
        <w:t xml:space="preserve">(CRO) </w:t>
      </w:r>
      <w:r w:rsidDel="00000000" w:rsidR="00000000" w:rsidRPr="00000000">
        <w:rPr>
          <w:rFonts w:ascii="Times New Roman" w:cs="Times New Roman" w:eastAsia="Times New Roman" w:hAnsi="Times New Roman"/>
          <w:sz w:val="22"/>
          <w:szCs w:val="22"/>
          <w:rtl w:val="0"/>
        </w:rPr>
        <w:t xml:space="preserve">y con domicilio social en</w:t>
      </w:r>
      <w:r w:rsidDel="00000000" w:rsidR="00000000" w:rsidRPr="00000000">
        <w:rPr>
          <w:rFonts w:ascii="Times New Roman" w:cs="Times New Roman" w:eastAsia="Times New Roman" w:hAnsi="Times New Roman"/>
          <w:sz w:val="22"/>
          <w:szCs w:val="22"/>
          <w:u w:val="single"/>
          <w:rtl w:val="0"/>
        </w:rPr>
        <w:t xml:space="preserve">      </w:t>
      </w:r>
      <w:r w:rsidDel="00000000" w:rsidR="00000000" w:rsidRPr="00000000">
        <w:rPr>
          <w:rFonts w:ascii="Times New Roman" w:cs="Times New Roman" w:eastAsia="Times New Roman" w:hAnsi="Times New Roman"/>
          <w:i w:val="1"/>
          <w:sz w:val="22"/>
          <w:szCs w:val="22"/>
          <w:rtl w:val="0"/>
        </w:rPr>
        <w:t xml:space="preserve"> </w:t>
      </w:r>
      <w:r w:rsidDel="00000000" w:rsidR="00000000" w:rsidRPr="00000000">
        <w:rPr>
          <w:rFonts w:ascii="Times New Roman" w:cs="Times New Roman" w:eastAsia="Times New Roman" w:hAnsi="Times New Roman"/>
          <w:sz w:val="22"/>
          <w:szCs w:val="22"/>
          <w:rtl w:val="0"/>
        </w:rPr>
        <w:t xml:space="preserve">de</w:t>
      </w:r>
      <w:r w:rsidDel="00000000" w:rsidR="00000000" w:rsidRPr="00000000">
        <w:rPr>
          <w:rFonts w:ascii="Times New Roman" w:cs="Times New Roman" w:eastAsia="Times New Roman" w:hAnsi="Times New Roman"/>
          <w:sz w:val="22"/>
          <w:szCs w:val="22"/>
          <w:u w:val="single"/>
          <w:rtl w:val="0"/>
        </w:rPr>
        <w:t xml:space="preserve">      </w:t>
      </w:r>
      <w:r w:rsidDel="00000000" w:rsidR="00000000" w:rsidRPr="00000000">
        <w:rPr>
          <w:rFonts w:ascii="Times New Roman" w:cs="Times New Roman" w:eastAsia="Times New Roman" w:hAnsi="Times New Roman"/>
          <w:i w:val="1"/>
          <w:sz w:val="22"/>
          <w:szCs w:val="22"/>
          <w:rtl w:val="0"/>
        </w:rPr>
        <w:t xml:space="preserve">(población y código postal) </w:t>
      </w:r>
      <w:r w:rsidDel="00000000" w:rsidR="00000000" w:rsidRPr="00000000">
        <w:rPr>
          <w:rFonts w:ascii="Times New Roman" w:cs="Times New Roman" w:eastAsia="Times New Roman" w:hAnsi="Times New Roman"/>
          <w:sz w:val="22"/>
          <w:szCs w:val="22"/>
          <w:rtl w:val="0"/>
        </w:rPr>
        <w:t xml:space="preserve">, (en adelante </w:t>
      </w:r>
      <w:r w:rsidDel="00000000" w:rsidR="00000000" w:rsidRPr="00000000">
        <w:rPr>
          <w:rFonts w:ascii="Times New Roman" w:cs="Times New Roman" w:eastAsia="Times New Roman" w:hAnsi="Times New Roman"/>
          <w:b w:val="1"/>
          <w:sz w:val="22"/>
          <w:szCs w:val="22"/>
          <w:rtl w:val="0"/>
        </w:rPr>
        <w:t xml:space="preserve">CRO</w:t>
      </w:r>
      <w:r w:rsidDel="00000000" w:rsidR="00000000" w:rsidRPr="00000000">
        <w:rPr>
          <w:rFonts w:ascii="Times New Roman" w:cs="Times New Roman" w:eastAsia="Times New Roman" w:hAnsi="Times New Roman"/>
          <w:sz w:val="22"/>
          <w:szCs w:val="22"/>
          <w:rtl w:val="0"/>
        </w:rPr>
        <w:t xml:space="preserve">), actuando en nombre y representación del </w:t>
      </w:r>
      <w:r w:rsidDel="00000000" w:rsidR="00000000" w:rsidRPr="00000000">
        <w:rPr>
          <w:rFonts w:ascii="Times New Roman" w:cs="Times New Roman" w:eastAsia="Times New Roman" w:hAnsi="Times New Roman"/>
          <w:b w:val="1"/>
          <w:sz w:val="22"/>
          <w:szCs w:val="22"/>
          <w:rtl w:val="0"/>
        </w:rPr>
        <w:t xml:space="preserve">PROMOTOR </w:t>
      </w:r>
      <w:r w:rsidDel="00000000" w:rsidR="00000000" w:rsidRPr="00000000">
        <w:rPr>
          <w:rFonts w:ascii="Times New Roman" w:cs="Times New Roman" w:eastAsia="Times New Roman" w:hAnsi="Times New Roman"/>
          <w:i w:val="1"/>
          <w:sz w:val="22"/>
          <w:szCs w:val="22"/>
          <w:u w:val="single"/>
          <w:rtl w:val="0"/>
        </w:rPr>
        <w:t xml:space="preserve">       </w:t>
      </w:r>
      <w:r w:rsidDel="00000000" w:rsidR="00000000" w:rsidRPr="00000000">
        <w:rPr>
          <w:rFonts w:ascii="Times New Roman" w:cs="Times New Roman" w:eastAsia="Times New Roman" w:hAnsi="Times New Roman"/>
          <w:i w:val="1"/>
          <w:sz w:val="22"/>
          <w:szCs w:val="22"/>
          <w:rtl w:val="0"/>
        </w:rPr>
        <w:t xml:space="preserve"> (nombre completo, domicilio y CIF de la entidad PROMOTORA – laboratorio farmacéutico, sociedad científica, persona jurídica-), (</w:t>
      </w:r>
      <w:r w:rsidDel="00000000" w:rsidR="00000000" w:rsidRPr="00000000">
        <w:rPr>
          <w:rFonts w:ascii="Times New Roman" w:cs="Times New Roman" w:eastAsia="Times New Roman" w:hAnsi="Times New Roman"/>
          <w:sz w:val="22"/>
          <w:szCs w:val="22"/>
          <w:rtl w:val="0"/>
        </w:rPr>
        <w:t xml:space="preserve">en adelante, </w:t>
      </w:r>
      <w:r w:rsidDel="00000000" w:rsidR="00000000" w:rsidRPr="00000000">
        <w:rPr>
          <w:rFonts w:ascii="Times New Roman" w:cs="Times New Roman" w:eastAsia="Times New Roman" w:hAnsi="Times New Roman"/>
          <w:b w:val="1"/>
          <w:sz w:val="22"/>
          <w:szCs w:val="22"/>
          <w:rtl w:val="0"/>
        </w:rPr>
        <w:t xml:space="preserve">PROMOTOR</w:t>
      </w:r>
      <w:r w:rsidDel="00000000" w:rsidR="00000000" w:rsidRPr="00000000">
        <w:rPr>
          <w:rFonts w:ascii="Times New Roman" w:cs="Times New Roman" w:eastAsia="Times New Roman" w:hAnsi="Times New Roman"/>
          <w:sz w:val="22"/>
          <w:szCs w:val="22"/>
          <w:rtl w:val="0"/>
        </w:rPr>
        <w:t xml:space="preserve">), autorizado al efecto, conforme a los poderes expedidos en </w:t>
      </w:r>
      <w:r w:rsidDel="00000000" w:rsidR="00000000" w:rsidRPr="00000000">
        <w:rPr>
          <w:rFonts w:ascii="Times New Roman" w:cs="Times New Roman" w:eastAsia="Times New Roman" w:hAnsi="Times New Roman"/>
          <w:sz w:val="22"/>
          <w:szCs w:val="22"/>
          <w:u w:val="single"/>
          <w:rtl w:val="0"/>
        </w:rPr>
        <w:t xml:space="preserve">    </w:t>
      </w:r>
      <w:r w:rsidDel="00000000" w:rsidR="00000000" w:rsidRPr="00000000">
        <w:rPr>
          <w:rFonts w:ascii="Times New Roman" w:cs="Times New Roman" w:eastAsia="Times New Roman" w:hAnsi="Times New Roman"/>
          <w:sz w:val="22"/>
          <w:szCs w:val="22"/>
          <w:rtl w:val="0"/>
        </w:rPr>
        <w:t xml:space="preserve">_, con fecha</w:t>
      </w:r>
      <w:r w:rsidDel="00000000" w:rsidR="00000000" w:rsidRPr="00000000">
        <w:rPr>
          <w:rFonts w:ascii="Times New Roman" w:cs="Times New Roman" w:eastAsia="Times New Roman" w:hAnsi="Times New Roman"/>
          <w:sz w:val="22"/>
          <w:szCs w:val="22"/>
          <w:u w:val="single"/>
          <w:rtl w:val="0"/>
        </w:rPr>
        <w:t xml:space="preserve">     </w:t>
      </w:r>
      <w:r w:rsidDel="00000000" w:rsidR="00000000" w:rsidRPr="00000000">
        <w:rPr>
          <w:rFonts w:ascii="Times New Roman" w:cs="Times New Roman" w:eastAsia="Times New Roman" w:hAnsi="Times New Roman"/>
          <w:sz w:val="22"/>
          <w:szCs w:val="22"/>
          <w:rtl w:val="0"/>
        </w:rPr>
        <w:t xml:space="preserve">, ante el notario D.</w:t>
      </w:r>
    </w:p>
    <w:p w:rsidR="00000000" w:rsidDel="00000000" w:rsidP="00000000" w:rsidRDefault="00000000" w:rsidRPr="00000000" w14:paraId="0000000B">
      <w:pPr>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0C">
      <w:pPr>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De otra, D. Fernando Neira Álvarez, actuando en nombre y representación de la </w:t>
      </w:r>
      <w:r w:rsidDel="00000000" w:rsidR="00000000" w:rsidRPr="00000000">
        <w:rPr>
          <w:rFonts w:ascii="Times New Roman" w:cs="Times New Roman" w:eastAsia="Times New Roman" w:hAnsi="Times New Roman"/>
          <w:b w:val="1"/>
          <w:color w:val="000000"/>
          <w:sz w:val="22"/>
          <w:szCs w:val="22"/>
          <w:rtl w:val="0"/>
        </w:rPr>
        <w:t xml:space="preserve">FUNDACIÓN PARA LA</w:t>
        <w:tab/>
        <w:t xml:space="preserve">INVESTIGACIÓN BIOMÉDICA DEL HOSPITAL UNIVERSITARIO PUERTA DE HIERRO MAJADAHONDA </w:t>
      </w:r>
      <w:r w:rsidDel="00000000" w:rsidR="00000000" w:rsidRPr="00000000">
        <w:rPr>
          <w:rFonts w:ascii="Times New Roman" w:cs="Times New Roman" w:eastAsia="Times New Roman" w:hAnsi="Times New Roman"/>
          <w:color w:val="000000"/>
          <w:sz w:val="22"/>
          <w:szCs w:val="22"/>
          <w:rtl w:val="0"/>
        </w:rPr>
        <w:t xml:space="preserve">(en adelante, </w:t>
      </w:r>
      <w:r w:rsidDel="00000000" w:rsidR="00000000" w:rsidRPr="00000000">
        <w:rPr>
          <w:rFonts w:ascii="Times New Roman" w:cs="Times New Roman" w:eastAsia="Times New Roman" w:hAnsi="Times New Roman"/>
          <w:b w:val="1"/>
          <w:color w:val="000000"/>
          <w:sz w:val="22"/>
          <w:szCs w:val="22"/>
          <w:rtl w:val="0"/>
        </w:rPr>
        <w:t xml:space="preserve">FUNDACIÓN</w:t>
      </w:r>
      <w:r w:rsidDel="00000000" w:rsidR="00000000" w:rsidRPr="00000000">
        <w:rPr>
          <w:rFonts w:ascii="Times New Roman" w:cs="Times New Roman" w:eastAsia="Times New Roman" w:hAnsi="Times New Roman"/>
          <w:color w:val="000000"/>
          <w:sz w:val="22"/>
          <w:szCs w:val="22"/>
          <w:rtl w:val="0"/>
        </w:rPr>
        <w:t xml:space="preserve">), con domicilio social en C/ Joaquín Rodrigo 2, Edificio laboratorios, Planta 0, 28222 de Majadahonda, conforme a los poderes expedidos en Madrid ante el notario del Ilustre Colegio de Madrid, Dª Carmen Boulet Alonso, con número dos mil quinientos noventa de fecha diez de diciembre de 2021.</w:t>
      </w:r>
    </w:p>
    <w:p w:rsidR="00000000" w:rsidDel="00000000" w:rsidP="00000000" w:rsidRDefault="00000000" w:rsidRPr="00000000" w14:paraId="0000000D">
      <w:pPr>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0E">
      <w:pPr>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De otra parte D. Juan Pablo García-Capelo Pérez, actuando en nombre y representación del </w:t>
      </w:r>
      <w:r w:rsidDel="00000000" w:rsidR="00000000" w:rsidRPr="00000000">
        <w:rPr>
          <w:rFonts w:ascii="Times New Roman" w:cs="Times New Roman" w:eastAsia="Times New Roman" w:hAnsi="Times New Roman"/>
          <w:b w:val="1"/>
          <w:color w:val="000000"/>
          <w:sz w:val="22"/>
          <w:szCs w:val="22"/>
          <w:rtl w:val="0"/>
        </w:rPr>
        <w:t xml:space="preserve">SERVICIO MADRILEÑO DE SALUD</w:t>
      </w:r>
      <w:r w:rsidDel="00000000" w:rsidR="00000000" w:rsidRPr="00000000">
        <w:rPr>
          <w:rFonts w:ascii="Times New Roman" w:cs="Times New Roman" w:eastAsia="Times New Roman" w:hAnsi="Times New Roman"/>
          <w:color w:val="000000"/>
          <w:sz w:val="22"/>
          <w:szCs w:val="22"/>
          <w:rtl w:val="0"/>
        </w:rPr>
        <w:t xml:space="preserve"> (en adelante, </w:t>
      </w:r>
      <w:r w:rsidDel="00000000" w:rsidR="00000000" w:rsidRPr="00000000">
        <w:rPr>
          <w:rFonts w:ascii="Times New Roman" w:cs="Times New Roman" w:eastAsia="Times New Roman" w:hAnsi="Times New Roman"/>
          <w:b w:val="1"/>
          <w:color w:val="000000"/>
          <w:sz w:val="22"/>
          <w:szCs w:val="22"/>
          <w:rtl w:val="0"/>
        </w:rPr>
        <w:t xml:space="preserve">SERMAS</w:t>
      </w:r>
      <w:r w:rsidDel="00000000" w:rsidR="00000000" w:rsidRPr="00000000">
        <w:rPr>
          <w:rFonts w:ascii="Times New Roman" w:cs="Times New Roman" w:eastAsia="Times New Roman" w:hAnsi="Times New Roman"/>
          <w:color w:val="000000"/>
          <w:sz w:val="22"/>
          <w:szCs w:val="22"/>
          <w:rtl w:val="0"/>
        </w:rPr>
        <w:t xml:space="preserve">), actuando de conformidad con lo dispuesto en el artículo 23.2.a) del Decreto 24/2008, de 3 de abril, del Consejo de Gobierno, por el que se establece el régimen jurídico y de funcionamiento del Servicio Madrileño de Salud, y de acuerdo con la Resolución 342/2021, de 13 de septiembre, de la Viceconsejería de Asistencia Sanitaria y Salud Pública y Dirección General del Servicio Madrileño de Salud, por la que se delega el ejercicio de determinadas competencias en materia de contratación y de gestión económico-presupuestaria, en su calidad de Director Gerente del </w:t>
      </w:r>
      <w:r w:rsidDel="00000000" w:rsidR="00000000" w:rsidRPr="00000000">
        <w:rPr>
          <w:rFonts w:ascii="Times New Roman" w:cs="Times New Roman" w:eastAsia="Times New Roman" w:hAnsi="Times New Roman"/>
          <w:b w:val="1"/>
          <w:color w:val="000000"/>
          <w:sz w:val="22"/>
          <w:szCs w:val="22"/>
          <w:rtl w:val="0"/>
        </w:rPr>
        <w:t xml:space="preserve">HOSPITAL UNIVERSITARIO  EL ESCORIAL</w:t>
      </w:r>
      <w:r w:rsidDel="00000000" w:rsidR="00000000" w:rsidRPr="00000000">
        <w:rPr>
          <w:rFonts w:ascii="Times New Roman" w:cs="Times New Roman" w:eastAsia="Times New Roman" w:hAnsi="Times New Roman"/>
          <w:color w:val="000000"/>
          <w:sz w:val="22"/>
          <w:szCs w:val="22"/>
          <w:rtl w:val="0"/>
        </w:rPr>
        <w:t xml:space="preserve"> , con domicilio social en M-600 Km 6,255, San Lorenzo de El Escorial (28200) , Madrid, España (en adelante, </w:t>
      </w:r>
      <w:r w:rsidDel="00000000" w:rsidR="00000000" w:rsidRPr="00000000">
        <w:rPr>
          <w:rFonts w:ascii="Times New Roman" w:cs="Times New Roman" w:eastAsia="Times New Roman" w:hAnsi="Times New Roman"/>
          <w:b w:val="1"/>
          <w:color w:val="000000"/>
          <w:sz w:val="22"/>
          <w:szCs w:val="22"/>
          <w:rtl w:val="0"/>
        </w:rPr>
        <w:t xml:space="preserve">HOSPITAL</w:t>
      </w:r>
      <w:r w:rsidDel="00000000" w:rsidR="00000000" w:rsidRPr="00000000">
        <w:rPr>
          <w:rFonts w:ascii="Times New Roman" w:cs="Times New Roman" w:eastAsia="Times New Roman" w:hAnsi="Times New Roman"/>
          <w:color w:val="000000"/>
          <w:sz w:val="22"/>
          <w:szCs w:val="22"/>
          <w:rtl w:val="0"/>
        </w:rPr>
        <w:t xml:space="preserve">).).</w:t>
      </w:r>
    </w:p>
    <w:p w:rsidR="00000000" w:rsidDel="00000000" w:rsidP="00000000" w:rsidRDefault="00000000" w:rsidRPr="00000000" w14:paraId="0000000F">
      <w:pPr>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10">
      <w:pPr>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Y, de otra parte, Dr./Dra. ____, actuando en su propio nombre y derecho (en adelante, </w:t>
      </w:r>
      <w:r w:rsidDel="00000000" w:rsidR="00000000" w:rsidRPr="00000000">
        <w:rPr>
          <w:rFonts w:ascii="Times New Roman" w:cs="Times New Roman" w:eastAsia="Times New Roman" w:hAnsi="Times New Roman"/>
          <w:b w:val="1"/>
          <w:color w:val="000000"/>
          <w:sz w:val="22"/>
          <w:szCs w:val="22"/>
          <w:rtl w:val="0"/>
        </w:rPr>
        <w:t xml:space="preserve">INVESTIGADOR PRINCIPAL</w:t>
      </w:r>
      <w:r w:rsidDel="00000000" w:rsidR="00000000" w:rsidRPr="00000000">
        <w:rPr>
          <w:rFonts w:ascii="Times New Roman" w:cs="Times New Roman" w:eastAsia="Times New Roman" w:hAnsi="Times New Roman"/>
          <w:color w:val="000000"/>
          <w:sz w:val="22"/>
          <w:szCs w:val="22"/>
          <w:rtl w:val="0"/>
        </w:rPr>
        <w:t xml:space="preserve">), con domicilio, a efectos de notificaciones, en el Servicio de ___ del </w:t>
      </w:r>
      <w:r w:rsidDel="00000000" w:rsidR="00000000" w:rsidRPr="00000000">
        <w:rPr>
          <w:rFonts w:ascii="Times New Roman" w:cs="Times New Roman" w:eastAsia="Times New Roman" w:hAnsi="Times New Roman"/>
          <w:b w:val="1"/>
          <w:color w:val="000000"/>
          <w:sz w:val="22"/>
          <w:szCs w:val="22"/>
          <w:rtl w:val="0"/>
        </w:rPr>
        <w:t xml:space="preserve">HOSPITAL</w:t>
      </w:r>
      <w:r w:rsidDel="00000000" w:rsidR="00000000" w:rsidRPr="00000000">
        <w:rPr>
          <w:rFonts w:ascii="Times New Roman" w:cs="Times New Roman" w:eastAsia="Times New Roman" w:hAnsi="Times New Roman"/>
          <w:color w:val="000000"/>
          <w:sz w:val="22"/>
          <w:szCs w:val="22"/>
          <w:rtl w:val="0"/>
        </w:rPr>
        <w:t xml:space="preserve"> situado M-600 Km 6,255, San Lorenzo de El Escorial (28200) , Madrid, España</w:t>
      </w:r>
    </w:p>
    <w:p w:rsidR="00000000" w:rsidDel="00000000" w:rsidP="00000000" w:rsidRDefault="00000000" w:rsidRPr="00000000" w14:paraId="00000011">
      <w:pPr>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12">
      <w:pPr>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13">
      <w:pPr>
        <w:spacing w:after="12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Reconociéndose las Partes la capacidad mutua necesaria para obligarse por el presente Contrato (en adelante, </w:t>
      </w:r>
      <w:r w:rsidDel="00000000" w:rsidR="00000000" w:rsidRPr="00000000">
        <w:rPr>
          <w:rFonts w:ascii="Times New Roman" w:cs="Times New Roman" w:eastAsia="Times New Roman" w:hAnsi="Times New Roman"/>
          <w:b w:val="1"/>
          <w:sz w:val="22"/>
          <w:szCs w:val="22"/>
          <w:rtl w:val="0"/>
        </w:rPr>
        <w:t xml:space="preserve">las Partes</w:t>
      </w:r>
      <w:r w:rsidDel="00000000" w:rsidR="00000000" w:rsidRPr="00000000">
        <w:rPr>
          <w:rFonts w:ascii="Times New Roman" w:cs="Times New Roman" w:eastAsia="Times New Roman" w:hAnsi="Times New Roman"/>
          <w:sz w:val="22"/>
          <w:szCs w:val="22"/>
          <w:rtl w:val="0"/>
        </w:rPr>
        <w:t xml:space="preserve">)</w:t>
      </w:r>
    </w:p>
    <w:p w:rsidR="00000000" w:rsidDel="00000000" w:rsidP="00000000" w:rsidRDefault="00000000" w:rsidRPr="00000000" w14:paraId="00000014">
      <w:pPr>
        <w:spacing w:after="120" w:lineRule="auto"/>
        <w:jc w:val="center"/>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15">
      <w:pPr>
        <w:keepNext w:val="1"/>
        <w:widowControl w:val="0"/>
        <w:pBdr>
          <w:top w:space="0" w:sz="0" w:val="nil"/>
          <w:left w:space="0" w:sz="0" w:val="nil"/>
          <w:bottom w:space="0" w:sz="0" w:val="nil"/>
          <w:right w:space="0" w:sz="0" w:val="nil"/>
          <w:between w:space="0" w:sz="0" w:val="nil"/>
        </w:pBdr>
        <w:tabs>
          <w:tab w:val="left" w:leader="none" w:pos="7371"/>
        </w:tabs>
        <w:jc w:val="center"/>
        <w:rPr>
          <w:rFonts w:ascii="Times New Roman" w:cs="Times New Roman" w:eastAsia="Times New Roman" w:hAnsi="Times New Roman"/>
          <w:b w:val="1"/>
          <w:color w:val="000000"/>
          <w:sz w:val="22"/>
          <w:szCs w:val="22"/>
          <w:u w:val="single"/>
        </w:rPr>
      </w:pPr>
      <w:r w:rsidDel="00000000" w:rsidR="00000000" w:rsidRPr="00000000">
        <w:rPr>
          <w:rFonts w:ascii="Times New Roman" w:cs="Times New Roman" w:eastAsia="Times New Roman" w:hAnsi="Times New Roman"/>
          <w:b w:val="1"/>
          <w:color w:val="000000"/>
          <w:sz w:val="22"/>
          <w:szCs w:val="22"/>
          <w:u w:val="single"/>
          <w:rtl w:val="0"/>
        </w:rPr>
        <w:t xml:space="preserve">MANIFIESTAN</w:t>
      </w:r>
    </w:p>
    <w:p w:rsidR="00000000" w:rsidDel="00000000" w:rsidP="00000000" w:rsidRDefault="00000000" w:rsidRPr="00000000" w14:paraId="00000016">
      <w:pPr>
        <w:tabs>
          <w:tab w:val="left" w:leader="none" w:pos="7371"/>
        </w:tabs>
        <w:ind w:left="360" w:firstLine="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17">
      <w:pPr>
        <w:numPr>
          <w:ilvl w:val="0"/>
          <w:numId w:val="1"/>
        </w:numPr>
        <w:tabs>
          <w:tab w:val="left" w:leader="none" w:pos="7371"/>
        </w:tabs>
        <w:ind w:left="720"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Que el HOSPITAL, es un centro sanitario público que tiene como uno de sus objetivos principales la investigación en el ámbito de las Ciencias de la Salud. </w:t>
      </w:r>
    </w:p>
    <w:p w:rsidR="00000000" w:rsidDel="00000000" w:rsidP="00000000" w:rsidRDefault="00000000" w:rsidRPr="00000000" w14:paraId="00000018">
      <w:pPr>
        <w:numPr>
          <w:ilvl w:val="0"/>
          <w:numId w:val="1"/>
        </w:numPr>
        <w:spacing w:after="240" w:before="120" w:line="280" w:lineRule="auto"/>
        <w:ind w:left="720"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Que conforme  a lo dispuesto en el vigente Convenio suscrito el 19 de abril de 2020 entre el SERMAS y la FUNDACIÓN, corresponde entre otras funciones a la FUNDACIÓN, la gestión de los proyectos de investigación  que se lleven a cabo en el HOSPITAL. Asimismo el acuerdo firmado entre el HOSPITAL y la FUNDACIÓN con fecha 19 de abril de 2020 ratifica que los ensayos clínicos, estudios y proyectos de investigación que se efectúen en las instalaciones del HOSPITAL deberán contratarse y ejecutarse por la FUNDACIÓN.</w:t>
      </w:r>
    </w:p>
    <w:p w:rsidR="00000000" w:rsidDel="00000000" w:rsidP="00000000" w:rsidRDefault="00000000" w:rsidRPr="00000000" w14:paraId="00000019">
      <w:pPr>
        <w:widowControl w:val="0"/>
        <w:numPr>
          <w:ilvl w:val="0"/>
          <w:numId w:val="1"/>
        </w:numPr>
        <w:ind w:left="720"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Que el PROMOTOR, manifiesta estar  especialmente interesada en contratar con la FIBHUPH la realización del proyecto de investigación titulado </w:t>
      </w:r>
      <w:r w:rsidDel="00000000" w:rsidR="00000000" w:rsidRPr="00000000">
        <w:rPr>
          <w:rFonts w:ascii="Times New Roman" w:cs="Times New Roman" w:eastAsia="Times New Roman" w:hAnsi="Times New Roman"/>
          <w:sz w:val="22"/>
          <w:szCs w:val="22"/>
          <w:highlight w:val="yellow"/>
          <w:rtl w:val="0"/>
        </w:rPr>
        <w:t xml:space="preserve">##########”, </w:t>
      </w:r>
      <w:r w:rsidDel="00000000" w:rsidR="00000000" w:rsidRPr="00000000">
        <w:rPr>
          <w:rFonts w:ascii="Times New Roman" w:cs="Times New Roman" w:eastAsia="Times New Roman" w:hAnsi="Times New Roman"/>
          <w:sz w:val="22"/>
          <w:szCs w:val="22"/>
          <w:rtl w:val="0"/>
        </w:rPr>
        <w:t xml:space="preserve">bajo la dirección del Investigador Principal Dr. </w:t>
      </w:r>
      <w:r w:rsidDel="00000000" w:rsidR="00000000" w:rsidRPr="00000000">
        <w:rPr>
          <w:rFonts w:ascii="Times New Roman" w:cs="Times New Roman" w:eastAsia="Times New Roman" w:hAnsi="Times New Roman"/>
          <w:sz w:val="22"/>
          <w:szCs w:val="22"/>
          <w:highlight w:val="yellow"/>
          <w:rtl w:val="0"/>
        </w:rPr>
        <w:t xml:space="preserve">###### </w:t>
      </w:r>
      <w:r w:rsidDel="00000000" w:rsidR="00000000" w:rsidRPr="00000000">
        <w:rPr>
          <w:rFonts w:ascii="Times New Roman" w:cs="Times New Roman" w:eastAsia="Times New Roman" w:hAnsi="Times New Roman"/>
          <w:sz w:val="22"/>
          <w:szCs w:val="22"/>
          <w:rtl w:val="0"/>
        </w:rPr>
        <w:t xml:space="preserve">del HOSPITAL.</w:t>
      </w:r>
    </w:p>
    <w:p w:rsidR="00000000" w:rsidDel="00000000" w:rsidP="00000000" w:rsidRDefault="00000000" w:rsidRPr="00000000" w14:paraId="0000001A">
      <w:pPr>
        <w:widowControl w:val="0"/>
        <w:ind w:left="360" w:firstLine="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1B">
      <w:pPr>
        <w:widowControl w:val="0"/>
        <w:numPr>
          <w:ilvl w:val="0"/>
          <w:numId w:val="1"/>
        </w:numPr>
        <w:ind w:left="720"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Que las partes conocen y aceptan que sólo podrá empezar el proyecto de investigación cuando se haya obtenido el informe favorable del Comité Ético correspondiente (Anexo II).</w:t>
      </w:r>
    </w:p>
    <w:p w:rsidR="00000000" w:rsidDel="00000000" w:rsidP="00000000" w:rsidRDefault="00000000" w:rsidRPr="00000000" w14:paraId="0000001C">
      <w:pPr>
        <w:pBdr>
          <w:top w:space="0" w:sz="0" w:val="nil"/>
          <w:left w:space="0" w:sz="0" w:val="nil"/>
          <w:bottom w:space="0" w:sz="0" w:val="nil"/>
          <w:right w:space="0" w:sz="0" w:val="nil"/>
          <w:between w:space="0" w:sz="0" w:val="nil"/>
        </w:pBdr>
        <w:ind w:left="720" w:firstLine="0"/>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1D">
      <w:pPr>
        <w:widowControl w:val="0"/>
        <w:ind w:left="720" w:firstLine="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1E">
      <w:pPr>
        <w:widowControl w:val="0"/>
        <w:numPr>
          <w:ilvl w:val="0"/>
          <w:numId w:val="1"/>
        </w:numPr>
        <w:ind w:left="720"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El PROMOTOR hace constar que no se han establecido ni se establecerán acuerdos ajenos al presente contrato con el Investigador y sus colaboradores de los que se deriven retribuciones económicas adicionales o contraprestaciones en especie. Se excluyen de la presente cláusula los gastos de reuniones para la organización del proyecto de investigación (sólo para estudios multicéntricos) así como aquellas facilidades que en el futuro el Promotor pueda disponer para la divulgación en reuniones y publicaciones científicas de los resultados obtenidos</w:t>
      </w:r>
      <w:r w:rsidDel="00000000" w:rsidR="00000000" w:rsidRPr="00000000">
        <w:rPr>
          <w:rFonts w:ascii="Times New Roman" w:cs="Times New Roman" w:eastAsia="Times New Roman" w:hAnsi="Times New Roman"/>
          <w:i w:val="1"/>
          <w:sz w:val="22"/>
          <w:szCs w:val="22"/>
          <w:rtl w:val="0"/>
        </w:rPr>
        <w:t xml:space="preserve">.</w:t>
      </w:r>
      <w:r w:rsidDel="00000000" w:rsidR="00000000" w:rsidRPr="00000000">
        <w:rPr>
          <w:rtl w:val="0"/>
        </w:rPr>
      </w:r>
    </w:p>
    <w:p w:rsidR="00000000" w:rsidDel="00000000" w:rsidP="00000000" w:rsidRDefault="00000000" w:rsidRPr="00000000" w14:paraId="0000001F">
      <w:pPr>
        <w:widowControl w:val="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20">
      <w:pPr>
        <w:widowControl w:val="0"/>
        <w:jc w:val="center"/>
        <w:rPr>
          <w:rFonts w:ascii="Times New Roman" w:cs="Times New Roman" w:eastAsia="Times New Roman" w:hAnsi="Times New Roman"/>
          <w:b w:val="1"/>
          <w:sz w:val="22"/>
          <w:szCs w:val="22"/>
          <w:u w:val="single"/>
        </w:rPr>
      </w:pPr>
      <w:r w:rsidDel="00000000" w:rsidR="00000000" w:rsidRPr="00000000">
        <w:rPr>
          <w:rtl w:val="0"/>
        </w:rPr>
      </w:r>
    </w:p>
    <w:p w:rsidR="00000000" w:rsidDel="00000000" w:rsidP="00000000" w:rsidRDefault="00000000" w:rsidRPr="00000000" w14:paraId="00000021">
      <w:pPr>
        <w:widowControl w:val="0"/>
        <w:jc w:val="center"/>
        <w:rPr>
          <w:rFonts w:ascii="Times New Roman" w:cs="Times New Roman" w:eastAsia="Times New Roman" w:hAnsi="Times New Roman"/>
          <w:b w:val="1"/>
          <w:sz w:val="22"/>
          <w:szCs w:val="22"/>
          <w:u w:val="single"/>
        </w:rPr>
      </w:pPr>
      <w:r w:rsidDel="00000000" w:rsidR="00000000" w:rsidRPr="00000000">
        <w:rPr>
          <w:rFonts w:ascii="Times New Roman" w:cs="Times New Roman" w:eastAsia="Times New Roman" w:hAnsi="Times New Roman"/>
          <w:b w:val="1"/>
          <w:sz w:val="22"/>
          <w:szCs w:val="22"/>
          <w:u w:val="single"/>
          <w:rtl w:val="0"/>
        </w:rPr>
        <w:t xml:space="preserve">ACUERDAN</w:t>
      </w:r>
    </w:p>
    <w:p w:rsidR="00000000" w:rsidDel="00000000" w:rsidP="00000000" w:rsidRDefault="00000000" w:rsidRPr="00000000" w14:paraId="00000022">
      <w:pPr>
        <w:widowControl w:val="0"/>
        <w:jc w:val="center"/>
        <w:rPr>
          <w:rFonts w:ascii="Times New Roman" w:cs="Times New Roman" w:eastAsia="Times New Roman" w:hAnsi="Times New Roman"/>
          <w:b w:val="1"/>
          <w:sz w:val="22"/>
          <w:szCs w:val="22"/>
          <w:u w:val="single"/>
        </w:rPr>
      </w:pPr>
      <w:r w:rsidDel="00000000" w:rsidR="00000000" w:rsidRPr="00000000">
        <w:rPr>
          <w:rtl w:val="0"/>
        </w:rPr>
      </w:r>
    </w:p>
    <w:p w:rsidR="00000000" w:rsidDel="00000000" w:rsidP="00000000" w:rsidRDefault="00000000" w:rsidRPr="00000000" w14:paraId="00000023">
      <w:pPr>
        <w:widowControl w:val="0"/>
        <w:jc w:val="both"/>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24">
      <w:pPr>
        <w:spacing w:after="240" w:before="120" w:line="28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sz w:val="22"/>
          <w:szCs w:val="22"/>
          <w:u w:val="single"/>
          <w:rtl w:val="0"/>
        </w:rPr>
        <w:t xml:space="preserve">PRIMERO.-</w:t>
      </w:r>
      <w:r w:rsidDel="00000000" w:rsidR="00000000" w:rsidRPr="00000000">
        <w:rPr>
          <w:rFonts w:ascii="Times New Roman" w:cs="Times New Roman" w:eastAsia="Times New Roman" w:hAnsi="Times New Roman"/>
          <w:b w:val="1"/>
          <w:sz w:val="22"/>
          <w:szCs w:val="22"/>
          <w:rtl w:val="0"/>
        </w:rPr>
        <w:t xml:space="preserve"> </w:t>
      </w:r>
      <w:r w:rsidDel="00000000" w:rsidR="00000000" w:rsidRPr="00000000">
        <w:rPr>
          <w:rFonts w:ascii="Times New Roman" w:cs="Times New Roman" w:eastAsia="Times New Roman" w:hAnsi="Times New Roman"/>
          <w:sz w:val="22"/>
          <w:szCs w:val="22"/>
          <w:rtl w:val="0"/>
        </w:rPr>
        <w:t xml:space="preserve">El PROMOTOR, La FUNDACIÓN, y el Investigador Principal  del proyecto de investigación se comprometen a realizar éste de acuerdo con la declaración de Helsinki,  en su última versión; con el Convenio de Oviedo sobre los derechos humanos y biomedicina y con la legislación española vigente; la Ley 14/2007, de 3 de julio, de Investigación biomédica; el Real Decreto 1716/2011, de 18 de noviembre que establece los requisitos básicos de autorización y funcionamiento de los biobancos con fines de investigación biomédica y del tratamiento de muestras biológicas de origen humano, y se regula el funcionamiento y organización del Registro Nacional de Biobancos para investigación biomédica; la Ley 41/2002, de 12 de noviembre, básica reguladora de la autonomía del paciente, la Circular 15/2002 de la Agencia Española del Medicamento y la normativa de la Comunidad Autónoma de Madrid. Igualmente el proyecto de investigación se realizará de acuerdo con las Normas de Buena Práctica Clínica, la Ley Orgánica 3/2018, de 5 de diciembre, de Protección de Datos Personales y garantía de los derechos digitales, las normas deontológicas y legislación anticorrupción nacional e internacional (Convención de la OCDE adoptada el 21 de noviembre de 1997, también recogida en la Ley de Prácticas Corruptas en el Extranjeto (FCPA)).</w:t>
      </w:r>
    </w:p>
    <w:p w:rsidR="00000000" w:rsidDel="00000000" w:rsidP="00000000" w:rsidRDefault="00000000" w:rsidRPr="00000000" w14:paraId="00000025">
      <w:pPr>
        <w:spacing w:after="240" w:before="120" w:line="28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sz w:val="22"/>
          <w:szCs w:val="22"/>
          <w:u w:val="single"/>
          <w:rtl w:val="0"/>
        </w:rPr>
        <w:t xml:space="preserve">SEGUNDO.-</w:t>
      </w:r>
      <w:r w:rsidDel="00000000" w:rsidR="00000000" w:rsidRPr="00000000">
        <w:rPr>
          <w:rFonts w:ascii="Times New Roman" w:cs="Times New Roman" w:eastAsia="Times New Roman" w:hAnsi="Times New Roman"/>
          <w:b w:val="1"/>
          <w:sz w:val="22"/>
          <w:szCs w:val="22"/>
          <w:rtl w:val="0"/>
        </w:rPr>
        <w:t xml:space="preserve"> </w:t>
      </w:r>
      <w:r w:rsidDel="00000000" w:rsidR="00000000" w:rsidRPr="00000000">
        <w:rPr>
          <w:rFonts w:ascii="Times New Roman" w:cs="Times New Roman" w:eastAsia="Times New Roman" w:hAnsi="Times New Roman"/>
          <w:sz w:val="22"/>
          <w:szCs w:val="22"/>
          <w:rtl w:val="0"/>
        </w:rPr>
        <w:t xml:space="preserve">El Proyecto de Investigación se realizará, bajo la supervisión del Investigador Principal, de acuerdo con su práctica habitual, y según la descripción del protocolo aprobada que consta debidamente firmada por el Promotor y el Investigador Principal. Por otra parte, el investigador principal y sus colaboradores mantendrán informado al Comité Ético de Investigación Clínica del desarrollo del proyecto de investigación. </w:t>
      </w:r>
    </w:p>
    <w:p w:rsidR="00000000" w:rsidDel="00000000" w:rsidP="00000000" w:rsidRDefault="00000000" w:rsidRPr="00000000" w14:paraId="00000026">
      <w:pPr>
        <w:widowControl w:val="0"/>
        <w:jc w:val="both"/>
        <w:rPr>
          <w:rFonts w:ascii="Times New Roman" w:cs="Times New Roman" w:eastAsia="Times New Roman" w:hAnsi="Times New Roman"/>
          <w:sz w:val="22"/>
          <w:szCs w:val="22"/>
          <w:highlight w:val="yellow"/>
        </w:rPr>
      </w:pPr>
      <w:r w:rsidDel="00000000" w:rsidR="00000000" w:rsidRPr="00000000">
        <w:rPr>
          <w:rFonts w:ascii="Times New Roman" w:cs="Times New Roman" w:eastAsia="Times New Roman" w:hAnsi="Times New Roman"/>
          <w:sz w:val="22"/>
          <w:szCs w:val="22"/>
          <w:rtl w:val="0"/>
        </w:rPr>
        <w:t xml:space="preserve">Se trata de un Proyecto de Investigación que incluirá en el HOSPITAL un número aproximado de </w:t>
      </w:r>
      <w:r w:rsidDel="00000000" w:rsidR="00000000" w:rsidRPr="00000000">
        <w:rPr>
          <w:rFonts w:ascii="Times New Roman" w:cs="Times New Roman" w:eastAsia="Times New Roman" w:hAnsi="Times New Roman"/>
          <w:sz w:val="22"/>
          <w:szCs w:val="22"/>
          <w:highlight w:val="yellow"/>
          <w:rtl w:val="0"/>
        </w:rPr>
        <w:t xml:space="preserve">xxx </w:t>
      </w:r>
      <w:r w:rsidDel="00000000" w:rsidR="00000000" w:rsidRPr="00000000">
        <w:rPr>
          <w:rFonts w:ascii="Times New Roman" w:cs="Times New Roman" w:eastAsia="Times New Roman" w:hAnsi="Times New Roman"/>
          <w:sz w:val="22"/>
          <w:szCs w:val="22"/>
          <w:rtl w:val="0"/>
        </w:rPr>
        <w:t xml:space="preserve">pacientes, con una duración de xx meses, y que tiene prevista como fecha de finalización </w:t>
      </w:r>
      <w:r w:rsidDel="00000000" w:rsidR="00000000" w:rsidRPr="00000000">
        <w:rPr>
          <w:rFonts w:ascii="Times New Roman" w:cs="Times New Roman" w:eastAsia="Times New Roman" w:hAnsi="Times New Roman"/>
          <w:sz w:val="22"/>
          <w:szCs w:val="22"/>
          <w:highlight w:val="yellow"/>
          <w:rtl w:val="0"/>
        </w:rPr>
        <w:t xml:space="preserve">xx </w:t>
      </w:r>
      <w:r w:rsidDel="00000000" w:rsidR="00000000" w:rsidRPr="00000000">
        <w:rPr>
          <w:rFonts w:ascii="Times New Roman" w:cs="Times New Roman" w:eastAsia="Times New Roman" w:hAnsi="Times New Roman"/>
          <w:sz w:val="22"/>
          <w:szCs w:val="22"/>
          <w:rtl w:val="0"/>
        </w:rPr>
        <w:t xml:space="preserve">de </w:t>
      </w:r>
      <w:r w:rsidDel="00000000" w:rsidR="00000000" w:rsidRPr="00000000">
        <w:rPr>
          <w:rFonts w:ascii="Times New Roman" w:cs="Times New Roman" w:eastAsia="Times New Roman" w:hAnsi="Times New Roman"/>
          <w:sz w:val="22"/>
          <w:szCs w:val="22"/>
          <w:highlight w:val="yellow"/>
          <w:rtl w:val="0"/>
        </w:rPr>
        <w:t xml:space="preserve">xxxx 20xx.</w:t>
      </w:r>
    </w:p>
    <w:p w:rsidR="00000000" w:rsidDel="00000000" w:rsidP="00000000" w:rsidRDefault="00000000" w:rsidRPr="00000000" w14:paraId="00000027">
      <w:pPr>
        <w:widowControl w:val="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28">
      <w:pPr>
        <w:widowControl w:val="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Los pacientes que se incluyan en el proyecto de investigación recibirán previamente suficiente información sobre las características del proyecto de investigación, su finalidad y la utilización que se realizará de los resultados recogidos en éste. Antes de incluir en el proyecto de investigación a ningún paciente el Investigador Principal obtendrá autorización expresa y firmada de su consentimiento informado según los términos legalmente establecidos.</w:t>
      </w:r>
    </w:p>
    <w:p w:rsidR="00000000" w:rsidDel="00000000" w:rsidP="00000000" w:rsidRDefault="00000000" w:rsidRPr="00000000" w14:paraId="00000029">
      <w:pPr>
        <w:widowControl w:val="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2A">
      <w:pPr>
        <w:widowControl w:val="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sz w:val="22"/>
          <w:szCs w:val="22"/>
          <w:u w:val="single"/>
          <w:rtl w:val="0"/>
        </w:rPr>
        <w:t xml:space="preserve">TERCERO.-</w:t>
      </w:r>
      <w:r w:rsidDel="00000000" w:rsidR="00000000" w:rsidRPr="00000000">
        <w:rPr>
          <w:rFonts w:ascii="Times New Roman" w:cs="Times New Roman" w:eastAsia="Times New Roman" w:hAnsi="Times New Roman"/>
          <w:b w:val="1"/>
          <w:sz w:val="22"/>
          <w:szCs w:val="22"/>
          <w:rtl w:val="0"/>
        </w:rPr>
        <w:t xml:space="preserve"> </w:t>
      </w:r>
      <w:r w:rsidDel="00000000" w:rsidR="00000000" w:rsidRPr="00000000">
        <w:rPr>
          <w:rFonts w:ascii="Times New Roman" w:cs="Times New Roman" w:eastAsia="Times New Roman" w:hAnsi="Times New Roman"/>
          <w:sz w:val="22"/>
          <w:szCs w:val="22"/>
          <w:rtl w:val="0"/>
        </w:rPr>
        <w:t xml:space="preserve">El promotor es el responsable de la tramitación de las autorizaciones pertinentes para llevar a cabo el proyecto de investigación. El promotor facilitará a los investigadores la documentación del proyecto de investigación, los cuadernos de recogida de datos y la ficha técnica. </w:t>
      </w:r>
    </w:p>
    <w:p w:rsidR="00000000" w:rsidDel="00000000" w:rsidP="00000000" w:rsidRDefault="00000000" w:rsidRPr="00000000" w14:paraId="0000002B">
      <w:pPr>
        <w:widowControl w:val="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2C">
      <w:pPr>
        <w:widowControl w:val="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El Investigador Principal se compromete a devolver al Promotor todos los cuadernos de recogida de datos, debidamente cumplimentados, cuando proceda en relación al desarrollo del proyecto de investigación.</w:t>
      </w:r>
    </w:p>
    <w:p w:rsidR="00000000" w:rsidDel="00000000" w:rsidP="00000000" w:rsidRDefault="00000000" w:rsidRPr="00000000" w14:paraId="0000002D">
      <w:pPr>
        <w:widowControl w:val="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2E">
      <w:pPr>
        <w:widowControl w:val="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El Promotor nombra Monitor del proyecto de investigación, a </w:t>
      </w:r>
      <w:r w:rsidDel="00000000" w:rsidR="00000000" w:rsidRPr="00000000">
        <w:rPr>
          <w:rFonts w:ascii="Times New Roman" w:cs="Times New Roman" w:eastAsia="Times New Roman" w:hAnsi="Times New Roman"/>
          <w:sz w:val="22"/>
          <w:szCs w:val="22"/>
          <w:highlight w:val="yellow"/>
          <w:rtl w:val="0"/>
        </w:rPr>
        <w:t xml:space="preserve">D xxxxxx, con DNI xxxx</w:t>
      </w:r>
      <w:r w:rsidDel="00000000" w:rsidR="00000000" w:rsidRPr="00000000">
        <w:rPr>
          <w:rFonts w:ascii="Times New Roman" w:cs="Times New Roman" w:eastAsia="Times New Roman" w:hAnsi="Times New Roman"/>
          <w:sz w:val="22"/>
          <w:szCs w:val="22"/>
          <w:rtl w:val="0"/>
        </w:rPr>
        <w:t xml:space="preserve">, a quien corresponderá el seguimiento directo de la realización del proyecto de investigación.</w:t>
      </w:r>
    </w:p>
    <w:p w:rsidR="00000000" w:rsidDel="00000000" w:rsidP="00000000" w:rsidRDefault="00000000" w:rsidRPr="00000000" w14:paraId="0000002F">
      <w:pPr>
        <w:widowControl w:val="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30">
      <w:pPr>
        <w:widowControl w:val="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Si por cualquier motivo cambiara dicha persona, bastará una comunicación al efecto entre las partes, que se entenderá como modificación del presente contrato, no siendo necesaria la formalización de cláusula o documento adicional al presente contrato.</w:t>
      </w:r>
    </w:p>
    <w:p w:rsidR="00000000" w:rsidDel="00000000" w:rsidP="00000000" w:rsidRDefault="00000000" w:rsidRPr="00000000" w14:paraId="00000031">
      <w:pPr>
        <w:widowControl w:val="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32">
      <w:pPr>
        <w:widowControl w:val="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Asimismo, el HOSPITAL, a través del Departamento de Ensayos Clínicos de la FUNDACIÓN y sus Monitores internos, realizará el seguimiento directo del desarrollo del Proyecto de investigación en el Centro.</w:t>
      </w:r>
    </w:p>
    <w:p w:rsidR="00000000" w:rsidDel="00000000" w:rsidP="00000000" w:rsidRDefault="00000000" w:rsidRPr="00000000" w14:paraId="00000033">
      <w:pPr>
        <w:widowControl w:val="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34">
      <w:pPr>
        <w:widowControl w:val="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El investigador Principal, dirigirá la realización práctica del proyecto de investigación por el equipo de investigación según su práctica clínica habitual, comprometiéndose a comunicar los resultados del proyecto de investigación puntualmente en los formatos específicos que recoge el proyecto de investigación. </w:t>
      </w:r>
    </w:p>
    <w:p w:rsidR="00000000" w:rsidDel="00000000" w:rsidP="00000000" w:rsidRDefault="00000000" w:rsidRPr="00000000" w14:paraId="00000035">
      <w:pPr>
        <w:widowControl w:val="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36">
      <w:pPr>
        <w:widowControl w:val="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El Promotor no será responsable de ningún aspecto de la contratación del personal del Centro de Investigación implicado; ni dicho personal ni otro componente del mismo actuará en ningún momento, ni se considerará que hayan actuado como empleados del Promotor.</w:t>
      </w:r>
    </w:p>
    <w:p w:rsidR="00000000" w:rsidDel="00000000" w:rsidP="00000000" w:rsidRDefault="00000000" w:rsidRPr="00000000" w14:paraId="00000037">
      <w:pPr>
        <w:widowControl w:val="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38">
      <w:pPr>
        <w:widowControl w:val="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sz w:val="22"/>
          <w:szCs w:val="22"/>
          <w:u w:val="single"/>
          <w:rtl w:val="0"/>
        </w:rPr>
        <w:t xml:space="preserve">CUARTO.-</w:t>
      </w:r>
      <w:r w:rsidDel="00000000" w:rsidR="00000000" w:rsidRPr="00000000">
        <w:rPr>
          <w:rFonts w:ascii="Times New Roman" w:cs="Times New Roman" w:eastAsia="Times New Roman" w:hAnsi="Times New Roman"/>
          <w:b w:val="1"/>
          <w:sz w:val="22"/>
          <w:szCs w:val="22"/>
          <w:rtl w:val="0"/>
        </w:rPr>
        <w:t xml:space="preserve"> </w:t>
      </w:r>
      <w:r w:rsidDel="00000000" w:rsidR="00000000" w:rsidRPr="00000000">
        <w:rPr>
          <w:rFonts w:ascii="Times New Roman" w:cs="Times New Roman" w:eastAsia="Times New Roman" w:hAnsi="Times New Roman"/>
          <w:sz w:val="22"/>
          <w:szCs w:val="22"/>
          <w:rtl w:val="0"/>
        </w:rPr>
        <w:t xml:space="preserve">El promotor facilitará la información específica que permita a éste realizar el proyecto de investigación. El investigador principal mantendrá estrictamente confidencial toda la información recibida del promotor relativa al proyecto de investigación y derivada de los resultados de la realización de este, información que no podrá ser divulgada sin consentimiento expreso del promotor. El Centro y el Investigador restringirán el acceso a la información relativa al proyecto de investigación y se asegurarán de que cualquier colaborador o asesor a quien se revela ésta, mantenga la misma de acuerdo con las condiciones de confidencialidad que se establecen en el presente contrato.</w:t>
      </w:r>
    </w:p>
    <w:p w:rsidR="00000000" w:rsidDel="00000000" w:rsidP="00000000" w:rsidRDefault="00000000" w:rsidRPr="00000000" w14:paraId="00000039">
      <w:pPr>
        <w:widowControl w:val="0"/>
        <w:tabs>
          <w:tab w:val="left" w:leader="none" w:pos="426"/>
        </w:tabs>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3A">
      <w:pPr>
        <w:widowControl w:val="0"/>
        <w:tabs>
          <w:tab w:val="left" w:leader="none" w:pos="426"/>
        </w:tabs>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El promotor estará obligado a comunicar a La Fundación la fecha de inclusión del primer paciente y la de finalización del proyecto de investigación así como de elaborar y facilitar un seguimiento anual del mismo.</w:t>
      </w:r>
    </w:p>
    <w:p w:rsidR="00000000" w:rsidDel="00000000" w:rsidP="00000000" w:rsidRDefault="00000000" w:rsidRPr="00000000" w14:paraId="0000003B">
      <w:pPr>
        <w:widowControl w:val="0"/>
        <w:tabs>
          <w:tab w:val="left" w:leader="none" w:pos="426"/>
        </w:tabs>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3C">
      <w:pPr>
        <w:widowControl w:val="0"/>
        <w:tabs>
          <w:tab w:val="left" w:leader="none" w:pos="426"/>
        </w:tabs>
        <w:jc w:val="both"/>
        <w:rPr>
          <w:rFonts w:ascii="Times New Roman" w:cs="Times New Roman" w:eastAsia="Times New Roman" w:hAnsi="Times New Roman"/>
          <w:strike w:val="1"/>
          <w:sz w:val="22"/>
          <w:szCs w:val="22"/>
        </w:rPr>
      </w:pPr>
      <w:r w:rsidDel="00000000" w:rsidR="00000000" w:rsidRPr="00000000">
        <w:rPr>
          <w:rFonts w:ascii="Times New Roman" w:cs="Times New Roman" w:eastAsia="Times New Roman" w:hAnsi="Times New Roman"/>
          <w:sz w:val="22"/>
          <w:szCs w:val="22"/>
          <w:rtl w:val="0"/>
        </w:rPr>
        <w:t xml:space="preserve">La información y los resultados del proyecto de investigación objeto de este contrato serán propiedad del promotor, no pudiendo ser objeto de explotación por La Fundación o el equipo investigador. Salvo su referencia escueta en la memoria del primero o en el curriculum vitae de los integrantes del segundo.</w:t>
      </w:r>
      <w:r w:rsidDel="00000000" w:rsidR="00000000" w:rsidRPr="00000000">
        <w:rPr>
          <w:rtl w:val="0"/>
        </w:rPr>
      </w:r>
    </w:p>
    <w:p w:rsidR="00000000" w:rsidDel="00000000" w:rsidP="00000000" w:rsidRDefault="00000000" w:rsidRPr="00000000" w14:paraId="0000003D">
      <w:pPr>
        <w:widowControl w:val="0"/>
        <w:tabs>
          <w:tab w:val="left" w:leader="none" w:pos="426"/>
        </w:tabs>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3E">
      <w:pPr>
        <w:widowControl w:val="0"/>
        <w:tabs>
          <w:tab w:val="left" w:leader="none" w:pos="426"/>
        </w:tabs>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El promotor se compromete a publicar directamente los resultados del proyecto de investigación o a permitir su publicación por el investigador principal una vez finalizado éste, aspecto que deberá ser conocido por los pacientes antes de ser incluidos en el proyecto de investigación. La potencial publicación del proyecto de investigación deberá hacerse efectiva en revistas científicas con indicación del Comité Ético que evaluó el proyecto de investigación y el origen de los fondos que hicieron posible éste.</w:t>
      </w:r>
    </w:p>
    <w:p w:rsidR="00000000" w:rsidDel="00000000" w:rsidP="00000000" w:rsidRDefault="00000000" w:rsidRPr="00000000" w14:paraId="0000003F">
      <w:pPr>
        <w:widowControl w:val="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40">
      <w:pPr>
        <w:widowControl w:val="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sz w:val="22"/>
          <w:szCs w:val="22"/>
          <w:u w:val="single"/>
          <w:rtl w:val="0"/>
        </w:rPr>
        <w:t xml:space="preserve">QUINTO.-</w:t>
      </w:r>
      <w:r w:rsidDel="00000000" w:rsidR="00000000" w:rsidRPr="00000000">
        <w:rPr>
          <w:rFonts w:ascii="Times New Roman" w:cs="Times New Roman" w:eastAsia="Times New Roman" w:hAnsi="Times New Roman"/>
          <w:b w:val="1"/>
          <w:sz w:val="22"/>
          <w:szCs w:val="22"/>
          <w:rtl w:val="0"/>
        </w:rPr>
        <w:t xml:space="preserve"> </w:t>
      </w:r>
      <w:r w:rsidDel="00000000" w:rsidR="00000000" w:rsidRPr="00000000">
        <w:rPr>
          <w:rFonts w:ascii="Times New Roman" w:cs="Times New Roman" w:eastAsia="Times New Roman" w:hAnsi="Times New Roman"/>
          <w:sz w:val="22"/>
          <w:szCs w:val="22"/>
          <w:rtl w:val="0"/>
        </w:rPr>
        <w:t xml:space="preserve">La Fundación y el Investigador Principal se comprometen a informar al Promotor puntualmente de cualquier reclamación en curso o potencial vinculable al proyecto de investigación.</w:t>
      </w:r>
    </w:p>
    <w:p w:rsidR="00000000" w:rsidDel="00000000" w:rsidP="00000000" w:rsidRDefault="00000000" w:rsidRPr="00000000" w14:paraId="00000041">
      <w:pPr>
        <w:widowControl w:val="0"/>
        <w:jc w:val="both"/>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42">
      <w:pPr>
        <w:widowControl w:val="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sz w:val="22"/>
          <w:szCs w:val="22"/>
          <w:u w:val="single"/>
          <w:rtl w:val="0"/>
        </w:rPr>
        <w:t xml:space="preserve">SEXTO.-</w:t>
      </w:r>
      <w:r w:rsidDel="00000000" w:rsidR="00000000" w:rsidRPr="00000000">
        <w:rPr>
          <w:rFonts w:ascii="Times New Roman" w:cs="Times New Roman" w:eastAsia="Times New Roman" w:hAnsi="Times New Roman"/>
          <w:b w:val="1"/>
          <w:sz w:val="22"/>
          <w:szCs w:val="22"/>
          <w:rtl w:val="0"/>
        </w:rPr>
        <w:t xml:space="preserve"> </w:t>
      </w:r>
      <w:r w:rsidDel="00000000" w:rsidR="00000000" w:rsidRPr="00000000">
        <w:rPr>
          <w:rFonts w:ascii="Times New Roman" w:cs="Times New Roman" w:eastAsia="Times New Roman" w:hAnsi="Times New Roman"/>
          <w:sz w:val="22"/>
          <w:szCs w:val="22"/>
          <w:rtl w:val="0"/>
        </w:rPr>
        <w:t xml:space="preserve">Los costes asociados al desarrollo del proyecto de investigación y que serán satisfechos por el promotor de éste a La Fundación, se estiman en xxx,xx € por paciente incluido en el proyecto de investigación,  xxxxx,xx  €, para un total de xx pacientes estudiados, modificándose proporcionalmente al número real de pacientes que finalicen el proyecto de investigación, repartidos </w:t>
      </w:r>
      <w:r w:rsidDel="00000000" w:rsidR="00000000" w:rsidRPr="00000000">
        <w:rPr>
          <w:rFonts w:ascii="Times New Roman" w:cs="Times New Roman" w:eastAsia="Times New Roman" w:hAnsi="Times New Roman"/>
          <w:sz w:val="22"/>
          <w:szCs w:val="22"/>
          <w:u w:val="single"/>
          <w:rtl w:val="0"/>
        </w:rPr>
        <w:t xml:space="preserve">por paciente</w:t>
      </w:r>
      <w:r w:rsidDel="00000000" w:rsidR="00000000" w:rsidRPr="00000000">
        <w:rPr>
          <w:rFonts w:ascii="Times New Roman" w:cs="Times New Roman" w:eastAsia="Times New Roman" w:hAnsi="Times New Roman"/>
          <w:sz w:val="22"/>
          <w:szCs w:val="22"/>
          <w:rtl w:val="0"/>
        </w:rPr>
        <w:t xml:space="preserve"> en los siguientes conceptos:</w:t>
      </w:r>
    </w:p>
    <w:p w:rsidR="00000000" w:rsidDel="00000000" w:rsidP="00000000" w:rsidRDefault="00000000" w:rsidRPr="00000000" w14:paraId="00000043">
      <w:pPr>
        <w:widowControl w:val="0"/>
        <w:jc w:val="both"/>
        <w:rPr>
          <w:rFonts w:ascii="Times New Roman" w:cs="Times New Roman" w:eastAsia="Times New Roman" w:hAnsi="Times New Roman"/>
          <w:sz w:val="22"/>
          <w:szCs w:val="22"/>
        </w:rPr>
      </w:pPr>
      <w:r w:rsidDel="00000000" w:rsidR="00000000" w:rsidRPr="00000000">
        <w:rPr>
          <w:rtl w:val="0"/>
        </w:rPr>
      </w:r>
    </w:p>
    <w:tbl>
      <w:tblPr>
        <w:tblStyle w:val="Table1"/>
        <w:tblW w:w="8788.0" w:type="dxa"/>
        <w:jc w:val="left"/>
        <w:tblInd w:w="354.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630"/>
        <w:gridCol w:w="5032"/>
        <w:gridCol w:w="2126"/>
        <w:tblGridChange w:id="0">
          <w:tblGrid>
            <w:gridCol w:w="1630"/>
            <w:gridCol w:w="5032"/>
            <w:gridCol w:w="2126"/>
          </w:tblGrid>
        </w:tblGridChange>
      </w:tblGrid>
      <w:tr>
        <w:trPr>
          <w:cantSplit w:val="0"/>
          <w:tblHeader w:val="0"/>
        </w:trPr>
        <w:tc>
          <w:tcPr/>
          <w:p w:rsidR="00000000" w:rsidDel="00000000" w:rsidP="00000000" w:rsidRDefault="00000000" w:rsidRPr="00000000" w14:paraId="00000044">
            <w:pPr>
              <w:widowControl w:val="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I</w:t>
            </w:r>
          </w:p>
        </w:tc>
        <w:tc>
          <w:tcPr/>
          <w:p w:rsidR="00000000" w:rsidDel="00000000" w:rsidP="00000000" w:rsidRDefault="00000000" w:rsidRPr="00000000" w14:paraId="00000045">
            <w:pPr>
              <w:widowControl w:val="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Retribución  de la actividad del equipo investigador y personal de apoyo al estudio; así como gastos e inversiones de La Fundación a ejecutar a propuesta del equipo investigador. (75%)</w:t>
            </w:r>
          </w:p>
        </w:tc>
        <w:tc>
          <w:tcPr/>
          <w:p w:rsidR="00000000" w:rsidDel="00000000" w:rsidP="00000000" w:rsidRDefault="00000000" w:rsidRPr="00000000" w14:paraId="00000046">
            <w:pPr>
              <w:widowControl w:val="0"/>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xxxxx,xx €</w:t>
            </w:r>
          </w:p>
        </w:tc>
      </w:tr>
      <w:tr>
        <w:trPr>
          <w:cantSplit w:val="0"/>
          <w:tblHeader w:val="0"/>
        </w:trPr>
        <w:tc>
          <w:tcPr/>
          <w:p w:rsidR="00000000" w:rsidDel="00000000" w:rsidP="00000000" w:rsidRDefault="00000000" w:rsidRPr="00000000" w14:paraId="00000047">
            <w:pPr>
              <w:widowControl w:val="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II</w:t>
            </w:r>
          </w:p>
        </w:tc>
        <w:tc>
          <w:tcPr/>
          <w:p w:rsidR="00000000" w:rsidDel="00000000" w:rsidP="00000000" w:rsidRDefault="00000000" w:rsidRPr="00000000" w14:paraId="00000048">
            <w:pPr>
              <w:widowControl w:val="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Costes indirectos. (25%)</w:t>
            </w:r>
          </w:p>
        </w:tc>
        <w:tc>
          <w:tcPr/>
          <w:p w:rsidR="00000000" w:rsidDel="00000000" w:rsidP="00000000" w:rsidRDefault="00000000" w:rsidRPr="00000000" w14:paraId="00000049">
            <w:pPr>
              <w:widowControl w:val="0"/>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xxxxx,xx €</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A">
            <w:pPr>
              <w:widowControl w:val="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III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B">
            <w:pPr>
              <w:widowControl w:val="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Total</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C">
            <w:pPr>
              <w:widowControl w:val="0"/>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xxxxxxxxx €</w:t>
            </w:r>
          </w:p>
        </w:tc>
      </w:tr>
    </w:tbl>
    <w:p w:rsidR="00000000" w:rsidDel="00000000" w:rsidP="00000000" w:rsidRDefault="00000000" w:rsidRPr="00000000" w14:paraId="0000004D">
      <w:pPr>
        <w:widowControl w:val="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4E">
      <w:pPr>
        <w:widowControl w:val="0"/>
        <w:tabs>
          <w:tab w:val="left" w:leader="none" w:pos="426"/>
        </w:tabs>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Se facturarán, además, 1500€ no reembolsables a la firma del presente contrato en concepto de gastos administrativos y de gestión, independientes del presupuesto del Estudio y a favor de la Fundación.</w:t>
      </w:r>
    </w:p>
    <w:p w:rsidR="00000000" w:rsidDel="00000000" w:rsidP="00000000" w:rsidRDefault="00000000" w:rsidRPr="00000000" w14:paraId="0000004F">
      <w:pPr>
        <w:widowControl w:val="0"/>
        <w:tabs>
          <w:tab w:val="left" w:leader="none" w:pos="426"/>
        </w:tabs>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50">
      <w:pPr>
        <w:widowControl w:val="0"/>
        <w:tabs>
          <w:tab w:val="left" w:leader="none" w:pos="426"/>
        </w:tabs>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Dicho importe se incrementará en el correspondiente IVA que será abonado por el Promotor contra presentación de facturas.</w:t>
      </w:r>
    </w:p>
    <w:p w:rsidR="00000000" w:rsidDel="00000000" w:rsidP="00000000" w:rsidRDefault="00000000" w:rsidRPr="00000000" w14:paraId="00000051">
      <w:pPr>
        <w:widowControl w:val="0"/>
        <w:tabs>
          <w:tab w:val="left" w:leader="none" w:pos="426"/>
        </w:tabs>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52">
      <w:pPr>
        <w:widowControl w:val="0"/>
        <w:tabs>
          <w:tab w:val="left" w:leader="none" w:pos="426"/>
        </w:tabs>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Las facturas se emitirán a nombre de: </w:t>
      </w:r>
    </w:p>
    <w:p w:rsidR="00000000" w:rsidDel="00000000" w:rsidP="00000000" w:rsidRDefault="00000000" w:rsidRPr="00000000" w14:paraId="00000053">
      <w:pPr>
        <w:rPr>
          <w:b w:val="1"/>
          <w:sz w:val="20"/>
          <w:szCs w:val="20"/>
        </w:rPr>
      </w:pPr>
      <w:r w:rsidDel="00000000" w:rsidR="00000000" w:rsidRPr="00000000">
        <w:rPr>
          <w:rtl w:val="0"/>
        </w:rPr>
      </w:r>
    </w:p>
    <w:p w:rsidR="00000000" w:rsidDel="00000000" w:rsidP="00000000" w:rsidRDefault="00000000" w:rsidRPr="00000000" w14:paraId="00000054">
      <w:pPr>
        <w:widowControl w:val="0"/>
        <w:tabs>
          <w:tab w:val="left" w:leader="none" w:pos="426"/>
        </w:tabs>
        <w:jc w:val="both"/>
        <w:rPr>
          <w:rFonts w:ascii="Garamond" w:cs="Garamond" w:eastAsia="Garamond" w:hAnsi="Garamond"/>
        </w:rPr>
      </w:pPr>
      <w:r w:rsidDel="00000000" w:rsidR="00000000" w:rsidRPr="00000000">
        <w:rPr>
          <w:rtl w:val="0"/>
        </w:rPr>
      </w:r>
    </w:p>
    <w:p w:rsidR="00000000" w:rsidDel="00000000" w:rsidP="00000000" w:rsidRDefault="00000000" w:rsidRPr="00000000" w14:paraId="00000055">
      <w:pPr>
        <w:widowControl w:val="0"/>
        <w:tabs>
          <w:tab w:val="left" w:leader="none" w:pos="426"/>
        </w:tabs>
        <w:jc w:val="both"/>
        <w:rPr>
          <w:rFonts w:ascii="Garamond" w:cs="Garamond" w:eastAsia="Garamond" w:hAnsi="Garamond"/>
        </w:rPr>
      </w:pPr>
      <w:r w:rsidDel="00000000" w:rsidR="00000000" w:rsidRPr="00000000">
        <w:rPr>
          <w:rFonts w:ascii="Times New Roman" w:cs="Times New Roman" w:eastAsia="Times New Roman" w:hAnsi="Times New Roman"/>
          <w:sz w:val="22"/>
          <w:szCs w:val="22"/>
          <w:rtl w:val="0"/>
        </w:rPr>
        <w:t xml:space="preserve">Y se enviarán a la siguiente dirección: </w:t>
      </w:r>
      <w:r w:rsidDel="00000000" w:rsidR="00000000" w:rsidRPr="00000000">
        <w:rPr>
          <w:rtl w:val="0"/>
        </w:rPr>
      </w:r>
    </w:p>
    <w:p w:rsidR="00000000" w:rsidDel="00000000" w:rsidP="00000000" w:rsidRDefault="00000000" w:rsidRPr="00000000" w14:paraId="00000056">
      <w:pPr>
        <w:widowControl w:val="0"/>
        <w:tabs>
          <w:tab w:val="left" w:leader="none" w:pos="426"/>
        </w:tabs>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57">
      <w:pPr>
        <w:widowControl w:val="0"/>
        <w:tabs>
          <w:tab w:val="left" w:leader="none" w:pos="426"/>
        </w:tabs>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58">
      <w:pPr>
        <w:widowControl w:val="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El promotor hará efectivo el pago con una periodicidad .............., contando desde el inicio del estudio; incluyéndose en cada liquidación parcial las cantidades correspondientes a los trabajos realizados hasta ese momento.</w:t>
      </w:r>
    </w:p>
    <w:p w:rsidR="00000000" w:rsidDel="00000000" w:rsidP="00000000" w:rsidRDefault="00000000" w:rsidRPr="00000000" w14:paraId="00000059">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5A">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Los pagos se efectuarán por transferencia bancaria a la FUNDACIÓN:</w:t>
      </w:r>
    </w:p>
    <w:p w:rsidR="00000000" w:rsidDel="00000000" w:rsidP="00000000" w:rsidRDefault="00000000" w:rsidRPr="00000000" w14:paraId="0000005B">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5C">
      <w:pPr>
        <w:ind w:left="680" w:firstLine="454.00000000000006"/>
        <w:jc w:val="center"/>
        <w:rPr>
          <w:rFonts w:ascii="Times New Roman" w:cs="Times New Roman" w:eastAsia="Times New Roman" w:hAnsi="Times New Roman"/>
          <w:b w:val="1"/>
          <w:i w:val="1"/>
          <w:sz w:val="22"/>
          <w:szCs w:val="22"/>
        </w:rPr>
      </w:pPr>
      <w:r w:rsidDel="00000000" w:rsidR="00000000" w:rsidRPr="00000000">
        <w:rPr>
          <w:rFonts w:ascii="Times New Roman" w:cs="Times New Roman" w:eastAsia="Times New Roman" w:hAnsi="Times New Roman"/>
          <w:b w:val="1"/>
          <w:i w:val="1"/>
          <w:sz w:val="22"/>
          <w:szCs w:val="22"/>
          <w:rtl w:val="0"/>
        </w:rPr>
        <w:t xml:space="preserve">Fundación para la Investigación Biomédica del Hospital</w:t>
      </w:r>
    </w:p>
    <w:p w:rsidR="00000000" w:rsidDel="00000000" w:rsidP="00000000" w:rsidRDefault="00000000" w:rsidRPr="00000000" w14:paraId="0000005D">
      <w:pPr>
        <w:ind w:left="680" w:firstLine="454.00000000000006"/>
        <w:jc w:val="center"/>
        <w:rPr>
          <w:rFonts w:ascii="Times New Roman" w:cs="Times New Roman" w:eastAsia="Times New Roman" w:hAnsi="Times New Roman"/>
          <w:b w:val="1"/>
          <w:i w:val="1"/>
          <w:sz w:val="22"/>
          <w:szCs w:val="22"/>
        </w:rPr>
      </w:pPr>
      <w:r w:rsidDel="00000000" w:rsidR="00000000" w:rsidRPr="00000000">
        <w:rPr>
          <w:rFonts w:ascii="Times New Roman" w:cs="Times New Roman" w:eastAsia="Times New Roman" w:hAnsi="Times New Roman"/>
          <w:b w:val="1"/>
          <w:i w:val="1"/>
          <w:sz w:val="22"/>
          <w:szCs w:val="22"/>
          <w:rtl w:val="0"/>
        </w:rPr>
        <w:t xml:space="preserve">Universitario Puerta de Hierro Majadahonda</w:t>
      </w:r>
    </w:p>
    <w:p w:rsidR="00000000" w:rsidDel="00000000" w:rsidP="00000000" w:rsidRDefault="00000000" w:rsidRPr="00000000" w14:paraId="0000005E">
      <w:pPr>
        <w:spacing w:before="120" w:lineRule="auto"/>
        <w:ind w:left="885" w:firstLine="0"/>
        <w:jc w:val="center"/>
        <w:rPr>
          <w:rFonts w:ascii="Times New Roman" w:cs="Times New Roman" w:eastAsia="Times New Roman" w:hAnsi="Times New Roman"/>
          <w:b w:val="1"/>
          <w:i w:val="1"/>
          <w:sz w:val="22"/>
          <w:szCs w:val="22"/>
        </w:rPr>
      </w:pPr>
      <w:r w:rsidDel="00000000" w:rsidR="00000000" w:rsidRPr="00000000">
        <w:rPr>
          <w:rFonts w:ascii="Times New Roman" w:cs="Times New Roman" w:eastAsia="Times New Roman" w:hAnsi="Times New Roman"/>
          <w:b w:val="1"/>
          <w:i w:val="1"/>
          <w:sz w:val="22"/>
          <w:szCs w:val="22"/>
          <w:rtl w:val="0"/>
        </w:rPr>
        <w:t xml:space="preserve">Entidad Bancaria: CAIXABANK</w:t>
      </w:r>
    </w:p>
    <w:p w:rsidR="00000000" w:rsidDel="00000000" w:rsidP="00000000" w:rsidRDefault="00000000" w:rsidRPr="00000000" w14:paraId="0000005F">
      <w:pPr>
        <w:ind w:left="885" w:firstLine="0"/>
        <w:jc w:val="center"/>
        <w:rPr>
          <w:rFonts w:ascii="Times New Roman" w:cs="Times New Roman" w:eastAsia="Times New Roman" w:hAnsi="Times New Roman"/>
          <w:b w:val="1"/>
          <w:i w:val="1"/>
          <w:sz w:val="22"/>
          <w:szCs w:val="22"/>
        </w:rPr>
      </w:pPr>
      <w:r w:rsidDel="00000000" w:rsidR="00000000" w:rsidRPr="00000000">
        <w:rPr>
          <w:rFonts w:ascii="Times New Roman" w:cs="Times New Roman" w:eastAsia="Times New Roman" w:hAnsi="Times New Roman"/>
          <w:b w:val="1"/>
          <w:i w:val="1"/>
          <w:sz w:val="22"/>
          <w:szCs w:val="22"/>
          <w:rtl w:val="0"/>
        </w:rPr>
        <w:t xml:space="preserve">Nº Cuenta: 2100 4065 18 2200092256</w:t>
      </w:r>
    </w:p>
    <w:p w:rsidR="00000000" w:rsidDel="00000000" w:rsidP="00000000" w:rsidRDefault="00000000" w:rsidRPr="00000000" w14:paraId="00000060">
      <w:pPr>
        <w:ind w:left="885" w:firstLine="0"/>
        <w:jc w:val="center"/>
        <w:rPr>
          <w:rFonts w:ascii="Times New Roman" w:cs="Times New Roman" w:eastAsia="Times New Roman" w:hAnsi="Times New Roman"/>
          <w:b w:val="1"/>
          <w:i w:val="1"/>
          <w:sz w:val="22"/>
          <w:szCs w:val="22"/>
        </w:rPr>
      </w:pPr>
      <w:r w:rsidDel="00000000" w:rsidR="00000000" w:rsidRPr="00000000">
        <w:rPr>
          <w:rFonts w:ascii="Times New Roman" w:cs="Times New Roman" w:eastAsia="Times New Roman" w:hAnsi="Times New Roman"/>
          <w:b w:val="1"/>
          <w:i w:val="1"/>
          <w:sz w:val="22"/>
          <w:szCs w:val="22"/>
          <w:rtl w:val="0"/>
        </w:rPr>
        <w:t xml:space="preserve">IBAN: ES81 2100 4065 1822 0009 2256</w:t>
      </w:r>
    </w:p>
    <w:p w:rsidR="00000000" w:rsidDel="00000000" w:rsidP="00000000" w:rsidRDefault="00000000" w:rsidRPr="00000000" w14:paraId="00000061">
      <w:pPr>
        <w:ind w:left="885" w:firstLine="0"/>
        <w:jc w:val="center"/>
        <w:rPr>
          <w:rFonts w:ascii="Times New Roman" w:cs="Times New Roman" w:eastAsia="Times New Roman" w:hAnsi="Times New Roman"/>
          <w:b w:val="1"/>
          <w:i w:val="1"/>
          <w:sz w:val="22"/>
          <w:szCs w:val="22"/>
        </w:rPr>
      </w:pPr>
      <w:r w:rsidDel="00000000" w:rsidR="00000000" w:rsidRPr="00000000">
        <w:rPr>
          <w:rFonts w:ascii="Times New Roman" w:cs="Times New Roman" w:eastAsia="Times New Roman" w:hAnsi="Times New Roman"/>
          <w:b w:val="1"/>
          <w:i w:val="1"/>
          <w:sz w:val="22"/>
          <w:szCs w:val="22"/>
          <w:rtl w:val="0"/>
        </w:rPr>
        <w:t xml:space="preserve">SWIFT: CAIXESBBXXX</w:t>
      </w:r>
    </w:p>
    <w:p w:rsidR="00000000" w:rsidDel="00000000" w:rsidP="00000000" w:rsidRDefault="00000000" w:rsidRPr="00000000" w14:paraId="00000062">
      <w:pPr>
        <w:ind w:left="885" w:firstLine="0"/>
        <w:jc w:val="center"/>
        <w:rPr>
          <w:rFonts w:ascii="Times New Roman" w:cs="Times New Roman" w:eastAsia="Times New Roman" w:hAnsi="Times New Roman"/>
          <w:b w:val="1"/>
          <w:i w:val="1"/>
          <w:sz w:val="22"/>
          <w:szCs w:val="22"/>
        </w:rPr>
      </w:pPr>
      <w:r w:rsidDel="00000000" w:rsidR="00000000" w:rsidRPr="00000000">
        <w:rPr>
          <w:rtl w:val="0"/>
        </w:rPr>
      </w:r>
    </w:p>
    <w:p w:rsidR="00000000" w:rsidDel="00000000" w:rsidP="00000000" w:rsidRDefault="00000000" w:rsidRPr="00000000" w14:paraId="00000063">
      <w:pPr>
        <w:ind w:left="885" w:firstLine="0"/>
        <w:jc w:val="center"/>
        <w:rPr>
          <w:rFonts w:ascii="Times New Roman" w:cs="Times New Roman" w:eastAsia="Times New Roman" w:hAnsi="Times New Roman"/>
          <w:b w:val="1"/>
          <w:i w:val="1"/>
          <w:sz w:val="22"/>
          <w:szCs w:val="22"/>
        </w:rPr>
      </w:pPr>
      <w:r w:rsidDel="00000000" w:rsidR="00000000" w:rsidRPr="00000000">
        <w:rPr>
          <w:rFonts w:ascii="Times New Roman" w:cs="Times New Roman" w:eastAsia="Times New Roman" w:hAnsi="Times New Roman"/>
          <w:b w:val="1"/>
          <w:i w:val="1"/>
          <w:sz w:val="22"/>
          <w:szCs w:val="22"/>
          <w:rtl w:val="0"/>
        </w:rPr>
        <w:t xml:space="preserve">Las solicitudes de facturación del Promotor a la Fundación se enviarán a la dirección de correo electrónico: </w:t>
      </w:r>
      <w:hyperlink r:id="rId7">
        <w:r w:rsidDel="00000000" w:rsidR="00000000" w:rsidRPr="00000000">
          <w:rPr>
            <w:rFonts w:ascii="Times New Roman" w:cs="Times New Roman" w:eastAsia="Times New Roman" w:hAnsi="Times New Roman"/>
            <w:b w:val="1"/>
            <w:i w:val="1"/>
            <w:color w:val="0563c1"/>
            <w:sz w:val="22"/>
            <w:szCs w:val="22"/>
            <w:u w:val="single"/>
            <w:rtl w:val="0"/>
          </w:rPr>
          <w:t xml:space="preserve">facturas.eecc@idiphim.org</w:t>
        </w:r>
      </w:hyperlink>
      <w:r w:rsidDel="00000000" w:rsidR="00000000" w:rsidRPr="00000000">
        <w:rPr>
          <w:rFonts w:ascii="Times New Roman" w:cs="Times New Roman" w:eastAsia="Times New Roman" w:hAnsi="Times New Roman"/>
          <w:b w:val="1"/>
          <w:i w:val="1"/>
          <w:sz w:val="22"/>
          <w:szCs w:val="22"/>
          <w:rtl w:val="0"/>
        </w:rPr>
        <w:t xml:space="preserve"> </w:t>
      </w:r>
    </w:p>
    <w:p w:rsidR="00000000" w:rsidDel="00000000" w:rsidP="00000000" w:rsidRDefault="00000000" w:rsidRPr="00000000" w14:paraId="00000064">
      <w:pPr>
        <w:ind w:left="885" w:firstLine="0"/>
        <w:jc w:val="center"/>
        <w:rPr>
          <w:rFonts w:ascii="Times New Roman" w:cs="Times New Roman" w:eastAsia="Times New Roman" w:hAnsi="Times New Roman"/>
          <w:b w:val="1"/>
          <w:i w:val="1"/>
          <w:sz w:val="22"/>
          <w:szCs w:val="22"/>
        </w:rPr>
      </w:pPr>
      <w:r w:rsidDel="00000000" w:rsidR="00000000" w:rsidRPr="00000000">
        <w:rPr>
          <w:rtl w:val="0"/>
        </w:rPr>
      </w:r>
    </w:p>
    <w:p w:rsidR="00000000" w:rsidDel="00000000" w:rsidP="00000000" w:rsidRDefault="00000000" w:rsidRPr="00000000" w14:paraId="00000065">
      <w:pPr>
        <w:widowControl w:val="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66">
      <w:pPr>
        <w:pBdr>
          <w:top w:space="0" w:sz="0" w:val="nil"/>
          <w:left w:space="0" w:sz="0" w:val="nil"/>
          <w:bottom w:space="0" w:sz="0" w:val="nil"/>
          <w:right w:space="0" w:sz="0" w:val="nil"/>
          <w:between w:space="0" w:sz="0" w:val="nil"/>
        </w:pBdr>
        <w:tabs>
          <w:tab w:val="left" w:leader="none" w:pos="709"/>
          <w:tab w:val="left" w:leader="none" w:pos="1276"/>
        </w:tabs>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Corresponde al Investigador Principal la selección de los miembros del equipo investigador y del personal de apoyo al estudio; equipo y personal que actuará de forma independiente y sin vinculación laboral alguna con la Fundación, salvo en los casos en que alguno de los miembros de dicho equipo sea personal de la plantilla laboral de la propia FUNDACIÓN. Dicho equipo podrá estar formado tanto por personas físicas como por entidades mercantiles o de otra índole que cuenten con medios materiales y humanos apropiados para la ejecución del trabajo.</w:t>
      </w:r>
    </w:p>
    <w:p w:rsidR="00000000" w:rsidDel="00000000" w:rsidP="00000000" w:rsidRDefault="00000000" w:rsidRPr="00000000" w14:paraId="00000067">
      <w:pPr>
        <w:pBdr>
          <w:top w:space="0" w:sz="0" w:val="nil"/>
          <w:left w:space="0" w:sz="0" w:val="nil"/>
          <w:bottom w:space="0" w:sz="0" w:val="nil"/>
          <w:right w:space="0" w:sz="0" w:val="nil"/>
          <w:between w:space="0" w:sz="0" w:val="nil"/>
        </w:pBdr>
        <w:tabs>
          <w:tab w:val="left" w:leader="none" w:pos="709"/>
          <w:tab w:val="left" w:leader="none" w:pos="1276"/>
        </w:tabs>
        <w:jc w:val="both"/>
        <w:rPr>
          <w:rFonts w:ascii="Times New Roman" w:cs="Times New Roman" w:eastAsia="Times New Roman" w:hAnsi="Times New Roman"/>
          <w:b w:val="1"/>
          <w:color w:val="000000"/>
          <w:sz w:val="22"/>
          <w:szCs w:val="22"/>
        </w:rPr>
      </w:pPr>
      <w:r w:rsidDel="00000000" w:rsidR="00000000" w:rsidRPr="00000000">
        <w:rPr>
          <w:rtl w:val="0"/>
        </w:rPr>
      </w:r>
    </w:p>
    <w:p w:rsidR="00000000" w:rsidDel="00000000" w:rsidP="00000000" w:rsidRDefault="00000000" w:rsidRPr="00000000" w14:paraId="00000068">
      <w:pPr>
        <w:widowControl w:val="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69">
      <w:pPr>
        <w:widowControl w:val="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sz w:val="22"/>
          <w:szCs w:val="22"/>
          <w:u w:val="single"/>
          <w:rtl w:val="0"/>
        </w:rPr>
        <w:t xml:space="preserve">SÉPTIMO.-</w:t>
      </w:r>
      <w:r w:rsidDel="00000000" w:rsidR="00000000" w:rsidRPr="00000000">
        <w:rPr>
          <w:rFonts w:ascii="Times New Roman" w:cs="Times New Roman" w:eastAsia="Times New Roman" w:hAnsi="Times New Roman"/>
          <w:sz w:val="22"/>
          <w:szCs w:val="22"/>
          <w:rtl w:val="0"/>
        </w:rPr>
        <w:t xml:space="preserve"> La FUNDACIÓN y el Investigador Principal permitirán a las autoridades sanitarias y a cualquier asesor o auditor externo designado por el promotor, inspeccionar sus registros del proyecto de investigación, así como los datos de fuentes asociadas cuando se solicite. La Fundación y el Investigador Principal colaborarán plenamente en tal acceso y auditoría.</w:t>
      </w:r>
    </w:p>
    <w:p w:rsidR="00000000" w:rsidDel="00000000" w:rsidP="00000000" w:rsidRDefault="00000000" w:rsidRPr="00000000" w14:paraId="0000006A">
      <w:pPr>
        <w:widowControl w:val="0"/>
        <w:jc w:val="both"/>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6B">
      <w:pPr>
        <w:widowControl w:val="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sz w:val="22"/>
          <w:szCs w:val="22"/>
          <w:u w:val="single"/>
          <w:rtl w:val="0"/>
        </w:rPr>
        <w:t xml:space="preserve">OCTAVO.-</w:t>
      </w:r>
      <w:r w:rsidDel="00000000" w:rsidR="00000000" w:rsidRPr="00000000">
        <w:rPr>
          <w:rFonts w:ascii="Times New Roman" w:cs="Times New Roman" w:eastAsia="Times New Roman" w:hAnsi="Times New Roman"/>
          <w:b w:val="1"/>
          <w:sz w:val="22"/>
          <w:szCs w:val="22"/>
          <w:rtl w:val="0"/>
        </w:rPr>
        <w:t xml:space="preserve">  </w:t>
      </w:r>
      <w:r w:rsidDel="00000000" w:rsidR="00000000" w:rsidRPr="00000000">
        <w:rPr>
          <w:rFonts w:ascii="Times New Roman" w:cs="Times New Roman" w:eastAsia="Times New Roman" w:hAnsi="Times New Roman"/>
          <w:sz w:val="22"/>
          <w:szCs w:val="22"/>
          <w:rtl w:val="0"/>
        </w:rPr>
        <w:t xml:space="preserve">Este contrato entrará en vigor en el momento de su firma y estará vigente durante la duración del proyecto de investigación objeto del presente contrato.</w:t>
      </w:r>
    </w:p>
    <w:p w:rsidR="00000000" w:rsidDel="00000000" w:rsidP="00000000" w:rsidRDefault="00000000" w:rsidRPr="00000000" w14:paraId="0000006C">
      <w:pPr>
        <w:widowControl w:val="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6D">
      <w:pPr>
        <w:widowControl w:val="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No obstante, se acuerda que la realización de un proyecto de investigación se suspenderá por petición justificada de La Fundación, del Promotor o por decisión de la Agencia Española del Medicamento, en los supuestos previstos en el Real Decreto Legislativo 1/2015, de 24 de julio, por el que se aprueba el texto refundido de la Ley de garantías y uso racional de los medicamentos y productos sanitarios, debiendo abonar el PROMOTOR a la FUNDACIÓN la cantidad correspondiente al trabajo realizado en el desarrollo del estudio.</w:t>
      </w:r>
    </w:p>
    <w:p w:rsidR="00000000" w:rsidDel="00000000" w:rsidP="00000000" w:rsidRDefault="00000000" w:rsidRPr="00000000" w14:paraId="0000006E">
      <w:pPr>
        <w:widowControl w:val="0"/>
        <w:jc w:val="both"/>
        <w:rPr>
          <w:rFonts w:ascii="Times New Roman" w:cs="Times New Roman" w:eastAsia="Times New Roman" w:hAnsi="Times New Roman"/>
          <w:b w:val="1"/>
          <w:sz w:val="22"/>
          <w:szCs w:val="22"/>
          <w:u w:val="single"/>
        </w:rPr>
      </w:pPr>
      <w:r w:rsidDel="00000000" w:rsidR="00000000" w:rsidRPr="00000000">
        <w:rPr>
          <w:rtl w:val="0"/>
        </w:rPr>
      </w:r>
    </w:p>
    <w:p w:rsidR="00000000" w:rsidDel="00000000" w:rsidP="00000000" w:rsidRDefault="00000000" w:rsidRPr="00000000" w14:paraId="0000006F">
      <w:pPr>
        <w:widowControl w:val="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sz w:val="22"/>
          <w:szCs w:val="22"/>
          <w:u w:val="single"/>
          <w:rtl w:val="0"/>
        </w:rPr>
        <w:t xml:space="preserve">NOVENO.-</w:t>
      </w:r>
      <w:r w:rsidDel="00000000" w:rsidR="00000000" w:rsidRPr="00000000">
        <w:rPr>
          <w:rFonts w:ascii="Times New Roman" w:cs="Times New Roman" w:eastAsia="Times New Roman" w:hAnsi="Times New Roman"/>
          <w:b w:val="1"/>
          <w:sz w:val="22"/>
          <w:szCs w:val="22"/>
          <w:rtl w:val="0"/>
        </w:rPr>
        <w:t xml:space="preserve">  </w:t>
      </w:r>
      <w:r w:rsidDel="00000000" w:rsidR="00000000" w:rsidRPr="00000000">
        <w:rPr>
          <w:rFonts w:ascii="Times New Roman" w:cs="Times New Roman" w:eastAsia="Times New Roman" w:hAnsi="Times New Roman"/>
          <w:sz w:val="22"/>
          <w:szCs w:val="22"/>
          <w:rtl w:val="0"/>
        </w:rPr>
        <w:t xml:space="preserve">Para solventar cualquier tipo de discrepancia que pudiera surgir en la aplicación o interpretación de lo establecido en el presente contrato, ambas partes se someten, con renuncia expresa al fuero que pudiera corresponderles, a la jurisdicción de los Juzgados y Tribunales de Majadahonda.</w:t>
      </w:r>
    </w:p>
    <w:p w:rsidR="00000000" w:rsidDel="00000000" w:rsidP="00000000" w:rsidRDefault="00000000" w:rsidRPr="00000000" w14:paraId="00000070">
      <w:pPr>
        <w:widowControl w:val="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71">
      <w:pPr>
        <w:spacing w:after="240" w:lineRule="auto"/>
        <w:jc w:val="both"/>
        <w:rPr>
          <w:rFonts w:ascii="Times New Roman" w:cs="Times New Roman" w:eastAsia="Times New Roman" w:hAnsi="Times New Roman"/>
          <w:b w:val="1"/>
          <w:sz w:val="22"/>
          <w:szCs w:val="22"/>
          <w:u w:val="single"/>
        </w:rPr>
      </w:pPr>
      <w:r w:rsidDel="00000000" w:rsidR="00000000" w:rsidRPr="00000000">
        <w:rPr>
          <w:rFonts w:ascii="Times New Roman" w:cs="Times New Roman" w:eastAsia="Times New Roman" w:hAnsi="Times New Roman"/>
          <w:sz w:val="22"/>
          <w:szCs w:val="22"/>
          <w:rtl w:val="0"/>
        </w:rPr>
        <w:t xml:space="preserve">En el caso de disponer de una copia de este Contrato en otra lengua o idioma, prevalecerá la versión en español.</w:t>
      </w:r>
      <w:r w:rsidDel="00000000" w:rsidR="00000000" w:rsidRPr="00000000">
        <w:rPr>
          <w:rtl w:val="0"/>
        </w:rPr>
      </w:r>
    </w:p>
    <w:p w:rsidR="00000000" w:rsidDel="00000000" w:rsidP="00000000" w:rsidRDefault="00000000" w:rsidRPr="00000000" w14:paraId="00000072">
      <w:pPr>
        <w:widowControl w:val="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En prueba de conformidad, las partes firman el presente contrato, por </w:t>
      </w:r>
      <w:r w:rsidDel="00000000" w:rsidR="00000000" w:rsidRPr="00000000">
        <w:rPr>
          <w:rFonts w:ascii="Times New Roman" w:cs="Times New Roman" w:eastAsia="Times New Roman" w:hAnsi="Times New Roman"/>
          <w:sz w:val="22"/>
          <w:szCs w:val="22"/>
          <w:highlight w:val="yellow"/>
          <w:rtl w:val="0"/>
        </w:rPr>
        <w:t xml:space="preserve">cuadruplicado</w:t>
      </w:r>
      <w:r w:rsidDel="00000000" w:rsidR="00000000" w:rsidRPr="00000000">
        <w:rPr>
          <w:rFonts w:ascii="Times New Roman" w:cs="Times New Roman" w:eastAsia="Times New Roman" w:hAnsi="Times New Roman"/>
          <w:sz w:val="22"/>
          <w:szCs w:val="22"/>
          <w:rtl w:val="0"/>
        </w:rPr>
        <w:t xml:space="preserve"> y a un solo efecto.</w:t>
      </w:r>
    </w:p>
    <w:p w:rsidR="00000000" w:rsidDel="00000000" w:rsidP="00000000" w:rsidRDefault="00000000" w:rsidRPr="00000000" w14:paraId="00000073">
      <w:pPr>
        <w:spacing w:after="240" w:lineRule="auto"/>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74">
      <w:pPr>
        <w:spacing w:after="24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Por el </w:t>
      </w:r>
      <w:r w:rsidDel="00000000" w:rsidR="00000000" w:rsidRPr="00000000">
        <w:rPr>
          <w:rFonts w:ascii="Times New Roman" w:cs="Times New Roman" w:eastAsia="Times New Roman" w:hAnsi="Times New Roman"/>
          <w:b w:val="1"/>
          <w:sz w:val="22"/>
          <w:szCs w:val="22"/>
          <w:rtl w:val="0"/>
        </w:rPr>
        <w:t xml:space="preserve">PROMOTOR</w:t>
      </w:r>
      <w:r w:rsidDel="00000000" w:rsidR="00000000" w:rsidRPr="00000000">
        <w:rPr>
          <w:rFonts w:ascii="Times New Roman" w:cs="Times New Roman" w:eastAsia="Times New Roman" w:hAnsi="Times New Roman"/>
          <w:sz w:val="22"/>
          <w:szCs w:val="22"/>
          <w:rtl w:val="0"/>
        </w:rPr>
        <w:t xml:space="preserve">, </w:t>
        <w:tab/>
      </w:r>
    </w:p>
    <w:p w:rsidR="00000000" w:rsidDel="00000000" w:rsidP="00000000" w:rsidRDefault="00000000" w:rsidRPr="00000000" w14:paraId="00000075">
      <w:pPr>
        <w:spacing w:after="240" w:lineRule="auto"/>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76">
      <w:pPr>
        <w:spacing w:after="24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D./Dña.</w:t>
      </w:r>
    </w:p>
    <w:p w:rsidR="00000000" w:rsidDel="00000000" w:rsidP="00000000" w:rsidRDefault="00000000" w:rsidRPr="00000000" w14:paraId="00000077">
      <w:pPr>
        <w:spacing w:after="24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___________________________________________________________________________</w:t>
      </w:r>
    </w:p>
    <w:p w:rsidR="00000000" w:rsidDel="00000000" w:rsidP="00000000" w:rsidRDefault="00000000" w:rsidRPr="00000000" w14:paraId="00000078">
      <w:pPr>
        <w:spacing w:after="240" w:lineRule="auto"/>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79">
      <w:pPr>
        <w:spacing w:after="240" w:lineRule="auto"/>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sz w:val="22"/>
          <w:szCs w:val="22"/>
          <w:rtl w:val="0"/>
        </w:rPr>
        <w:t xml:space="preserve">Por la </w:t>
      </w:r>
      <w:r w:rsidDel="00000000" w:rsidR="00000000" w:rsidRPr="00000000">
        <w:rPr>
          <w:rFonts w:ascii="Times New Roman" w:cs="Times New Roman" w:eastAsia="Times New Roman" w:hAnsi="Times New Roman"/>
          <w:b w:val="1"/>
          <w:sz w:val="22"/>
          <w:szCs w:val="22"/>
          <w:rtl w:val="0"/>
        </w:rPr>
        <w:t xml:space="preserve">FUNDACIÓN </w:t>
        <w:tab/>
        <w:tab/>
        <w:tab/>
        <w:tab/>
        <w:tab/>
        <w:t xml:space="preserve">Por el SERMAS (HOSPITAL</w:t>
      </w:r>
      <w:r w:rsidDel="00000000" w:rsidR="00000000" w:rsidRPr="00000000">
        <w:rPr>
          <w:rFonts w:ascii="Times New Roman" w:cs="Times New Roman" w:eastAsia="Times New Roman" w:hAnsi="Times New Roman"/>
          <w:sz w:val="22"/>
          <w:szCs w:val="22"/>
          <w:rtl w:val="0"/>
        </w:rPr>
        <w:t xml:space="preserve">)</w:t>
      </w:r>
      <w:r w:rsidDel="00000000" w:rsidR="00000000" w:rsidRPr="00000000">
        <w:rPr>
          <w:rtl w:val="0"/>
        </w:rPr>
      </w:r>
    </w:p>
    <w:p w:rsidR="00000000" w:rsidDel="00000000" w:rsidP="00000000" w:rsidRDefault="00000000" w:rsidRPr="00000000" w14:paraId="0000007A">
      <w:pPr>
        <w:spacing w:after="240" w:lineRule="auto"/>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7B">
      <w:pPr>
        <w:spacing w:after="240" w:lineRule="auto"/>
        <w:rPr>
          <w:rFonts w:ascii="Times New Roman" w:cs="Times New Roman" w:eastAsia="Times New Roman" w:hAnsi="Times New Roman"/>
          <w:sz w:val="22"/>
          <w:szCs w:val="22"/>
        </w:rPr>
      </w:pPr>
      <w:bookmarkStart w:colFirst="0" w:colLast="0" w:name="_heading=h.30j0zll" w:id="0"/>
      <w:bookmarkEnd w:id="0"/>
      <w:r w:rsidDel="00000000" w:rsidR="00000000" w:rsidRPr="00000000">
        <w:rPr>
          <w:rFonts w:ascii="Times New Roman" w:cs="Times New Roman" w:eastAsia="Times New Roman" w:hAnsi="Times New Roman"/>
          <w:color w:val="000000"/>
          <w:sz w:val="22"/>
          <w:szCs w:val="22"/>
          <w:rtl w:val="0"/>
        </w:rPr>
        <w:t xml:space="preserve">D Fernando Neira Álvarez</w:t>
      </w:r>
      <w:r w:rsidDel="00000000" w:rsidR="00000000" w:rsidRPr="00000000">
        <w:rPr>
          <w:rFonts w:ascii="Times New Roman" w:cs="Times New Roman" w:eastAsia="Times New Roman" w:hAnsi="Times New Roman"/>
          <w:sz w:val="22"/>
          <w:szCs w:val="22"/>
          <w:rtl w:val="0"/>
        </w:rPr>
        <w:tab/>
        <w:tab/>
        <w:tab/>
        <w:t xml:space="preserve">        </w:t>
        <w:tab/>
        <w:t xml:space="preserve">D Juan Pablo García-Capelo Pérez ___________________________________________________________________________</w:t>
      </w:r>
    </w:p>
    <w:p w:rsidR="00000000" w:rsidDel="00000000" w:rsidP="00000000" w:rsidRDefault="00000000" w:rsidRPr="00000000" w14:paraId="0000007C">
      <w:pPr>
        <w:spacing w:after="240" w:lineRule="auto"/>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7D">
      <w:pPr>
        <w:spacing w:after="240" w:lineRule="auto"/>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EL INVESTIGADOR PRINCIPAL,</w:t>
      </w:r>
    </w:p>
    <w:p w:rsidR="00000000" w:rsidDel="00000000" w:rsidP="00000000" w:rsidRDefault="00000000" w:rsidRPr="00000000" w14:paraId="0000007E">
      <w:pPr>
        <w:spacing w:after="240" w:lineRule="auto"/>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7F">
      <w:pPr>
        <w:spacing w:after="240" w:lineRule="auto"/>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Dr./Dra.</w:t>
      </w:r>
    </w:p>
    <w:p w:rsidR="00000000" w:rsidDel="00000000" w:rsidP="00000000" w:rsidRDefault="00000000" w:rsidRPr="00000000" w14:paraId="00000080">
      <w:pPr>
        <w:spacing w:after="24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___________________________________________________________________________</w:t>
      </w:r>
    </w:p>
    <w:p w:rsidR="00000000" w:rsidDel="00000000" w:rsidP="00000000" w:rsidRDefault="00000000" w:rsidRPr="00000000" w14:paraId="00000081">
      <w:pPr>
        <w:widowControl w:val="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82">
      <w:pPr>
        <w:widowControl w:val="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83">
      <w:pPr>
        <w:widowControl w:val="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84">
      <w:pPr>
        <w:widowControl w:val="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85">
      <w:pPr>
        <w:widowControl w:val="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86">
      <w:pPr>
        <w:widowControl w:val="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87">
      <w:pPr>
        <w:widowControl w:val="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88">
      <w:pPr>
        <w:widowControl w:val="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89">
      <w:pPr>
        <w:widowControl w:val="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8A">
      <w:pPr>
        <w:widowControl w:val="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8B">
      <w:pPr>
        <w:widowControl w:val="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8C">
      <w:pPr>
        <w:widowControl w:val="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8D">
      <w:pPr>
        <w:widowControl w:val="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8E">
      <w:pPr>
        <w:widowControl w:val="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8F">
      <w:pPr>
        <w:widowControl w:val="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90">
      <w:pPr>
        <w:widowControl w:val="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91">
      <w:pPr>
        <w:widowControl w:val="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92">
      <w:pPr>
        <w:widowControl w:val="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93">
      <w:pPr>
        <w:widowControl w:val="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94">
      <w:pPr>
        <w:widowControl w:val="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95">
      <w:pPr>
        <w:widowControl w:val="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96">
      <w:pPr>
        <w:widowControl w:val="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97">
      <w:pPr>
        <w:widowControl w:val="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98">
      <w:pPr>
        <w:widowControl w:val="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99">
      <w:pPr>
        <w:widowControl w:val="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9A">
      <w:pPr>
        <w:widowControl w:val="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9B">
      <w:pPr>
        <w:widowControl w:val="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9C">
      <w:pPr>
        <w:widowControl w:val="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9D">
      <w:pPr>
        <w:widowControl w:val="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9E">
      <w:pPr>
        <w:widowControl w:val="0"/>
        <w:jc w:val="both"/>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9F">
      <w:pPr>
        <w:widowControl w:val="0"/>
        <w:jc w:val="both"/>
        <w:rPr>
          <w:rFonts w:ascii="Times New Roman" w:cs="Times New Roman" w:eastAsia="Times New Roman" w:hAnsi="Times New Roman"/>
          <w:b w:val="1"/>
          <w:sz w:val="22"/>
          <w:szCs w:val="22"/>
        </w:rPr>
      </w:pPr>
      <w:bookmarkStart w:colFirst="0" w:colLast="0" w:name="_heading=h.gjdgxs" w:id="1"/>
      <w:bookmarkEnd w:id="1"/>
      <w:r w:rsidDel="00000000" w:rsidR="00000000" w:rsidRPr="00000000">
        <w:rPr>
          <w:rFonts w:ascii="Times New Roman" w:cs="Times New Roman" w:eastAsia="Times New Roman" w:hAnsi="Times New Roman"/>
          <w:b w:val="1"/>
          <w:sz w:val="22"/>
          <w:szCs w:val="22"/>
          <w:rtl w:val="0"/>
        </w:rPr>
        <w:t xml:space="preserve">ANEXO I ECONÓMICO EN EUROS</w:t>
      </w:r>
    </w:p>
    <w:p w:rsidR="00000000" w:rsidDel="00000000" w:rsidP="00000000" w:rsidRDefault="00000000" w:rsidRPr="00000000" w14:paraId="000000A0">
      <w:pPr>
        <w:widowControl w:val="0"/>
        <w:jc w:val="both"/>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A1">
      <w:pPr>
        <w:widowControl w:val="0"/>
        <w:jc w:val="both"/>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A2">
      <w:pPr>
        <w:widowControl w:val="0"/>
        <w:jc w:val="both"/>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A3">
      <w:pPr>
        <w:widowControl w:val="0"/>
        <w:jc w:val="both"/>
        <w:rPr>
          <w:rFonts w:ascii="Times New Roman" w:cs="Times New Roman" w:eastAsia="Times New Roman" w:hAnsi="Times New Roman"/>
          <w:b w:val="1"/>
          <w:sz w:val="22"/>
          <w:szCs w:val="22"/>
        </w:rPr>
      </w:pPr>
      <w:r w:rsidDel="00000000" w:rsidR="00000000" w:rsidRPr="00000000">
        <w:rPr>
          <w:rtl w:val="0"/>
        </w:rPr>
      </w:r>
    </w:p>
    <w:tbl>
      <w:tblPr>
        <w:tblStyle w:val="Table2"/>
        <w:tblW w:w="8788.0" w:type="dxa"/>
        <w:jc w:val="left"/>
        <w:tblInd w:w="354.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630"/>
        <w:gridCol w:w="5032"/>
        <w:gridCol w:w="2126"/>
        <w:tblGridChange w:id="0">
          <w:tblGrid>
            <w:gridCol w:w="1630"/>
            <w:gridCol w:w="5032"/>
            <w:gridCol w:w="2126"/>
          </w:tblGrid>
        </w:tblGridChange>
      </w:tblGrid>
      <w:tr>
        <w:trPr>
          <w:cantSplit w:val="0"/>
          <w:tblHeader w:val="0"/>
        </w:trPr>
        <w:tc>
          <w:tcPr/>
          <w:p w:rsidR="00000000" w:rsidDel="00000000" w:rsidP="00000000" w:rsidRDefault="00000000" w:rsidRPr="00000000" w14:paraId="000000A4">
            <w:pPr>
              <w:widowControl w:val="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I</w:t>
            </w:r>
          </w:p>
        </w:tc>
        <w:tc>
          <w:tcPr/>
          <w:p w:rsidR="00000000" w:rsidDel="00000000" w:rsidP="00000000" w:rsidRDefault="00000000" w:rsidRPr="00000000" w14:paraId="000000A5">
            <w:pPr>
              <w:widowControl w:val="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Retribución  de la actividad del equipo investigador y personal de apoyo al estudio; así como gastos e inversiones de la Fundación a ejecutar a propuesta del equipo investigador. (75% Total  III)</w:t>
            </w:r>
          </w:p>
        </w:tc>
        <w:tc>
          <w:tcPr/>
          <w:p w:rsidR="00000000" w:rsidDel="00000000" w:rsidP="00000000" w:rsidRDefault="00000000" w:rsidRPr="00000000" w14:paraId="000000A6">
            <w:pPr>
              <w:widowControl w:val="0"/>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xxx,xx €</w:t>
            </w:r>
          </w:p>
        </w:tc>
      </w:tr>
      <w:tr>
        <w:trPr>
          <w:cantSplit w:val="0"/>
          <w:trHeight w:val="353" w:hRule="atLeast"/>
          <w:tblHeader w:val="0"/>
        </w:trPr>
        <w:tc>
          <w:tcPr/>
          <w:p w:rsidR="00000000" w:rsidDel="00000000" w:rsidP="00000000" w:rsidRDefault="00000000" w:rsidRPr="00000000" w14:paraId="000000A7">
            <w:pPr>
              <w:widowControl w:val="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II</w:t>
            </w:r>
          </w:p>
        </w:tc>
        <w:tc>
          <w:tcPr/>
          <w:p w:rsidR="00000000" w:rsidDel="00000000" w:rsidP="00000000" w:rsidRDefault="00000000" w:rsidRPr="00000000" w14:paraId="000000A8">
            <w:pPr>
              <w:widowControl w:val="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Costes Indirectos (25% Total III)</w:t>
            </w:r>
          </w:p>
        </w:tc>
        <w:tc>
          <w:tcPr/>
          <w:p w:rsidR="00000000" w:rsidDel="00000000" w:rsidP="00000000" w:rsidRDefault="00000000" w:rsidRPr="00000000" w14:paraId="000000A9">
            <w:pPr>
              <w:widowControl w:val="0"/>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xxxxx,xx  €</w:t>
            </w:r>
          </w:p>
        </w:tc>
      </w:tr>
      <w:tr>
        <w:trPr>
          <w:cantSplit w:val="0"/>
          <w:trHeight w:val="353" w:hRule="atLeast"/>
          <w:tblHeader w:val="0"/>
        </w:trPr>
        <w:tc>
          <w:tcPr/>
          <w:p w:rsidR="00000000" w:rsidDel="00000000" w:rsidP="00000000" w:rsidRDefault="00000000" w:rsidRPr="00000000" w14:paraId="000000AA">
            <w:pPr>
              <w:widowControl w:val="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III</w:t>
            </w:r>
          </w:p>
        </w:tc>
        <w:tc>
          <w:tcPr/>
          <w:p w:rsidR="00000000" w:rsidDel="00000000" w:rsidP="00000000" w:rsidRDefault="00000000" w:rsidRPr="00000000" w14:paraId="000000AB">
            <w:pPr>
              <w:widowControl w:val="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Total</w:t>
            </w:r>
          </w:p>
        </w:tc>
        <w:tc>
          <w:tcPr/>
          <w:p w:rsidR="00000000" w:rsidDel="00000000" w:rsidP="00000000" w:rsidRDefault="00000000" w:rsidRPr="00000000" w14:paraId="000000AC">
            <w:pPr>
              <w:widowControl w:val="0"/>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xxxxxxxxx €</w:t>
            </w:r>
          </w:p>
        </w:tc>
      </w:tr>
    </w:tbl>
    <w:p w:rsidR="00000000" w:rsidDel="00000000" w:rsidP="00000000" w:rsidRDefault="00000000" w:rsidRPr="00000000" w14:paraId="000000AD">
      <w:pPr>
        <w:widowControl w:val="0"/>
        <w:jc w:val="both"/>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AE">
      <w:pPr>
        <w:widowControl w:val="0"/>
        <w:jc w:val="both"/>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ab/>
      </w:r>
    </w:p>
    <w:p w:rsidR="00000000" w:rsidDel="00000000" w:rsidP="00000000" w:rsidRDefault="00000000" w:rsidRPr="00000000" w14:paraId="000000AF">
      <w:pPr>
        <w:widowControl w:val="0"/>
        <w:jc w:val="both"/>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B0">
      <w:pPr>
        <w:widowControl w:val="0"/>
        <w:jc w:val="both"/>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Detallar precio/visita/paciente; en caso contrario, se facturará por paciente incluido independientemente del número de visitas realizadas.</w:t>
      </w:r>
    </w:p>
    <w:p w:rsidR="00000000" w:rsidDel="00000000" w:rsidP="00000000" w:rsidRDefault="00000000" w:rsidRPr="00000000" w14:paraId="000000B1">
      <w:pPr>
        <w:widowControl w:val="0"/>
        <w:jc w:val="both"/>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B2">
      <w:pPr>
        <w:widowControl w:val="0"/>
        <w:jc w:val="both"/>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B3">
      <w:pPr>
        <w:widowControl w:val="0"/>
        <w:jc w:val="both"/>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B4">
      <w:pPr>
        <w:widowControl w:val="0"/>
        <w:jc w:val="both"/>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B5">
      <w:pPr>
        <w:widowControl w:val="0"/>
        <w:jc w:val="both"/>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B6">
      <w:pPr>
        <w:widowControl w:val="0"/>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ANEXO II</w:t>
      </w:r>
    </w:p>
    <w:p w:rsidR="00000000" w:rsidDel="00000000" w:rsidP="00000000" w:rsidRDefault="00000000" w:rsidRPr="00000000" w14:paraId="000000B7">
      <w:pPr>
        <w:widowControl w:val="0"/>
        <w:jc w:val="center"/>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B8">
      <w:pPr>
        <w:widowControl w:val="0"/>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APROBACIÓN CEIm</w:t>
      </w:r>
    </w:p>
    <w:p w:rsidR="00000000" w:rsidDel="00000000" w:rsidP="00000000" w:rsidRDefault="00000000" w:rsidRPr="00000000" w14:paraId="000000B9">
      <w:pPr>
        <w:widowControl w:val="0"/>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BA">
      <w:pPr>
        <w:widowControl w:val="0"/>
        <w:jc w:val="center"/>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BB">
      <w:pPr>
        <w:widowControl w:val="0"/>
        <w:jc w:val="center"/>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BC">
      <w:pPr>
        <w:widowControl w:val="0"/>
        <w:jc w:val="both"/>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BD">
      <w:pPr>
        <w:widowControl w:val="0"/>
        <w:jc w:val="both"/>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BE">
      <w:pPr>
        <w:widowControl w:val="0"/>
        <w:jc w:val="both"/>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BF">
      <w:pPr>
        <w:widowControl w:val="0"/>
        <w:jc w:val="both"/>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C0">
      <w:pPr>
        <w:widowControl w:val="0"/>
        <w:jc w:val="both"/>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C1">
      <w:pPr>
        <w:spacing w:after="120" w:lineRule="auto"/>
        <w:rPr>
          <w:rFonts w:ascii="Times New Roman" w:cs="Times New Roman" w:eastAsia="Times New Roman" w:hAnsi="Times New Roman"/>
          <w:sz w:val="22"/>
          <w:szCs w:val="22"/>
        </w:rPr>
      </w:pPr>
      <w:r w:rsidDel="00000000" w:rsidR="00000000" w:rsidRPr="00000000">
        <w:rPr>
          <w:rtl w:val="0"/>
        </w:rPr>
      </w:r>
    </w:p>
    <w:sectPr>
      <w:headerReference r:id="rId8" w:type="default"/>
      <w:headerReference r:id="rId9" w:type="first"/>
      <w:footerReference r:id="rId10" w:type="default"/>
      <w:footerReference r:id="rId11" w:type="even"/>
      <w:pgSz w:h="16838" w:w="11906" w:orient="portrait"/>
      <w:pgMar w:bottom="1531" w:top="1955" w:left="1701" w:right="1435" w:header="357" w:footer="709"/>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Georgia"/>
  <w:font w:name="Times New Roman"/>
  <w:font w:name="Garamond">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B">
    <w:pPr>
      <w:pBdr>
        <w:top w:space="0" w:sz="0" w:val="nil"/>
        <w:left w:space="0" w:sz="0" w:val="nil"/>
        <w:bottom w:space="0" w:sz="0" w:val="nil"/>
        <w:right w:space="0" w:sz="0" w:val="nil"/>
        <w:between w:space="0" w:sz="0" w:val="nil"/>
      </w:pBdr>
      <w:tabs>
        <w:tab w:val="center" w:leader="none" w:pos="4252"/>
        <w:tab w:val="right" w:leader="none" w:pos="8504"/>
      </w:tabs>
      <w:jc w:val="right"/>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CC">
    <w:pPr>
      <w:pBdr>
        <w:top w:space="0" w:sz="0" w:val="nil"/>
        <w:left w:space="0" w:sz="0" w:val="nil"/>
        <w:bottom w:space="0" w:sz="0" w:val="nil"/>
        <w:right w:space="0" w:sz="0" w:val="nil"/>
        <w:between w:space="0" w:sz="0" w:val="nil"/>
      </w:pBdr>
      <w:tabs>
        <w:tab w:val="center" w:leader="none" w:pos="4252"/>
        <w:tab w:val="right" w:leader="none" w:pos="8504"/>
      </w:tabs>
      <w:ind w:right="360"/>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D">
    <w:pPr>
      <w:pBdr>
        <w:top w:space="0" w:sz="0" w:val="nil"/>
        <w:left w:space="0" w:sz="0" w:val="nil"/>
        <w:bottom w:space="0" w:sz="0" w:val="nil"/>
        <w:right w:space="0" w:sz="0" w:val="nil"/>
        <w:between w:space="0" w:sz="0" w:val="nil"/>
      </w:pBdr>
      <w:tabs>
        <w:tab w:val="center" w:leader="none" w:pos="4252"/>
        <w:tab w:val="right" w:leader="none" w:pos="8504"/>
      </w:tabs>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CE">
    <w:pPr>
      <w:pBdr>
        <w:top w:space="0" w:sz="0" w:val="nil"/>
        <w:left w:space="0" w:sz="0" w:val="nil"/>
        <w:bottom w:space="0" w:sz="0" w:val="nil"/>
        <w:right w:space="0" w:sz="0" w:val="nil"/>
        <w:between w:space="0" w:sz="0" w:val="nil"/>
      </w:pBdr>
      <w:tabs>
        <w:tab w:val="center" w:leader="none" w:pos="4252"/>
        <w:tab w:val="right" w:leader="none" w:pos="8504"/>
      </w:tabs>
      <w:ind w:right="360"/>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2">
    <w:pPr>
      <w:pBdr>
        <w:top w:space="0" w:sz="0" w:val="nil"/>
        <w:left w:space="0" w:sz="0" w:val="nil"/>
        <w:bottom w:space="0" w:sz="0" w:val="nil"/>
        <w:right w:space="0" w:sz="0" w:val="nil"/>
        <w:between w:space="0" w:sz="0" w:val="nil"/>
      </w:pBdr>
      <w:tabs>
        <w:tab w:val="center" w:leader="none" w:pos="4252"/>
        <w:tab w:val="right" w:leader="none" w:pos="8504"/>
      </w:tabs>
      <w:rPr>
        <w:i w:val="1"/>
        <w:color w:val="000000"/>
        <w:sz w:val="20"/>
        <w:szCs w:val="20"/>
      </w:rPr>
    </w:pPr>
    <w:r w:rsidDel="00000000" w:rsidR="00000000" w:rsidRPr="00000000">
      <w:rPr>
        <w:rtl w:val="0"/>
      </w:rPr>
    </w:r>
  </w:p>
  <w:p w:rsidR="00000000" w:rsidDel="00000000" w:rsidP="00000000" w:rsidRDefault="00000000" w:rsidRPr="00000000" w14:paraId="000000C3">
    <w:pPr>
      <w:pBdr>
        <w:top w:space="0" w:sz="0" w:val="nil"/>
        <w:left w:space="0" w:sz="0" w:val="nil"/>
        <w:bottom w:space="0" w:sz="0" w:val="nil"/>
        <w:right w:space="0" w:sz="0" w:val="nil"/>
        <w:between w:space="0" w:sz="0" w:val="nil"/>
      </w:pBdr>
      <w:tabs>
        <w:tab w:val="center" w:leader="none" w:pos="4252"/>
        <w:tab w:val="right" w:leader="none" w:pos="8504"/>
      </w:tabs>
      <w:rPr>
        <w:i w:val="1"/>
        <w:color w:val="000000"/>
        <w:sz w:val="20"/>
        <w:szCs w:val="20"/>
      </w:rPr>
    </w:pPr>
    <w:r w:rsidDel="00000000" w:rsidR="00000000" w:rsidRPr="00000000">
      <w:rPr>
        <w:rtl w:val="0"/>
      </w:rPr>
    </w:r>
  </w:p>
  <w:p w:rsidR="00000000" w:rsidDel="00000000" w:rsidP="00000000" w:rsidRDefault="00000000" w:rsidRPr="00000000" w14:paraId="000000C4">
    <w:pPr>
      <w:pBdr>
        <w:top w:space="0" w:sz="0" w:val="nil"/>
        <w:left w:space="0" w:sz="0" w:val="nil"/>
        <w:bottom w:space="0" w:sz="0" w:val="nil"/>
        <w:right w:space="0" w:sz="0" w:val="nil"/>
        <w:between w:space="0" w:sz="0" w:val="nil"/>
      </w:pBdr>
      <w:tabs>
        <w:tab w:val="center" w:leader="none" w:pos="4252"/>
        <w:tab w:val="right" w:leader="none" w:pos="8504"/>
      </w:tabs>
      <w:rPr>
        <w:i w:val="1"/>
        <w:color w:val="000000"/>
        <w:sz w:val="20"/>
        <w:szCs w:val="20"/>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1168400</wp:posOffset>
              </wp:positionH>
              <wp:positionV relativeFrom="paragraph">
                <wp:posOffset>88900</wp:posOffset>
              </wp:positionV>
              <wp:extent cx="889000" cy="236220"/>
              <wp:effectExtent b="0" l="0" r="0" t="0"/>
              <wp:wrapNone/>
              <wp:docPr id="13" name=""/>
              <a:graphic>
                <a:graphicData uri="http://schemas.microsoft.com/office/word/2010/wordprocessingShape">
                  <wps:wsp>
                    <wps:cNvSpPr/>
                    <wps:cNvPr id="2" name="Shape 2"/>
                    <wps:spPr>
                      <a:xfrm>
                        <a:off x="4911025" y="3671415"/>
                        <a:ext cx="869950" cy="217170"/>
                      </a:xfrm>
                      <a:prstGeom prst="rect">
                        <a:avLst/>
                      </a:prstGeom>
                      <a:solidFill>
                        <a:srgbClr val="FFFFFF"/>
                      </a:solidFill>
                      <a:ln cap="flat" cmpd="sng" w="9525">
                        <a:solidFill>
                          <a:srgbClr val="C0C0C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1" distB="0" distT="0" distL="0" distR="0" hidden="0" layoutInCell="1" locked="0" relativeHeight="0" simplePos="0">
              <wp:simplePos x="0" y="0"/>
              <wp:positionH relativeFrom="column">
                <wp:posOffset>1168400</wp:posOffset>
              </wp:positionH>
              <wp:positionV relativeFrom="paragraph">
                <wp:posOffset>88900</wp:posOffset>
              </wp:positionV>
              <wp:extent cx="889000" cy="236220"/>
              <wp:effectExtent b="0" l="0" r="0" t="0"/>
              <wp:wrapNone/>
              <wp:docPr id="13"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889000" cy="236220"/>
                      </a:xfrm>
                      <a:prstGeom prst="rect"/>
                      <a:ln/>
                    </pic:spPr>
                  </pic:pic>
                </a:graphicData>
              </a:graphic>
            </wp:anchor>
          </w:drawing>
        </mc:Fallback>
      </mc:AlternateContent>
    </w:r>
  </w:p>
  <w:p w:rsidR="00000000" w:rsidDel="00000000" w:rsidP="00000000" w:rsidRDefault="00000000" w:rsidRPr="00000000" w14:paraId="000000C5">
    <w:pPr>
      <w:pBdr>
        <w:top w:space="0" w:sz="0" w:val="nil"/>
        <w:left w:space="0" w:sz="0" w:val="nil"/>
        <w:bottom w:space="0" w:sz="0" w:val="nil"/>
        <w:right w:space="0" w:sz="0" w:val="nil"/>
        <w:between w:space="0" w:sz="0" w:val="nil"/>
      </w:pBdr>
      <w:tabs>
        <w:tab w:val="center" w:leader="none" w:pos="4252"/>
        <w:tab w:val="right" w:leader="none" w:pos="8504"/>
      </w:tabs>
      <w:rPr>
        <w:i w:val="1"/>
        <w:color w:val="000000"/>
        <w:sz w:val="20"/>
        <w:szCs w:val="20"/>
      </w:rPr>
    </w:pPr>
    <w:r w:rsidDel="00000000" w:rsidR="00000000" w:rsidRPr="00000000">
      <w:rPr>
        <w:i w:val="1"/>
        <w:color w:val="000000"/>
        <w:sz w:val="20"/>
        <w:szCs w:val="20"/>
        <w:rtl w:val="0"/>
      </w:rPr>
      <w:t xml:space="preserve">Código de proyecto                                                                                                       </w:t>
    </w:r>
  </w:p>
  <w:p w:rsidR="00000000" w:rsidDel="00000000" w:rsidP="00000000" w:rsidRDefault="00000000" w:rsidRPr="00000000" w14:paraId="000000C6">
    <w:pPr>
      <w:pBdr>
        <w:top w:space="0" w:sz="0" w:val="nil"/>
        <w:left w:space="0" w:sz="0" w:val="nil"/>
        <w:bottom w:space="0" w:sz="0" w:val="nil"/>
        <w:right w:space="0" w:sz="0" w:val="nil"/>
        <w:between w:space="0" w:sz="0" w:val="nil"/>
      </w:pBdr>
      <w:tabs>
        <w:tab w:val="center" w:leader="none" w:pos="4252"/>
        <w:tab w:val="right" w:leader="none" w:pos="8504"/>
      </w:tabs>
      <w:jc w:val="right"/>
      <w:rPr>
        <w:color w:val="00000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C7">
    <w:pPr>
      <w:pBdr>
        <w:top w:space="0" w:sz="0" w:val="nil"/>
        <w:left w:space="0" w:sz="0" w:val="nil"/>
        <w:bottom w:space="0" w:sz="0" w:val="nil"/>
        <w:right w:space="0" w:sz="0" w:val="nil"/>
        <w:between w:space="0" w:sz="0" w:val="nil"/>
      </w:pBdr>
      <w:tabs>
        <w:tab w:val="center" w:leader="none" w:pos="4252"/>
        <w:tab w:val="right" w:leader="none" w:pos="8504"/>
      </w:tabs>
      <w:jc w:val="right"/>
      <w:rPr>
        <w:color w:val="00000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8">
    <w:pPr>
      <w:pBdr>
        <w:top w:space="0" w:sz="0" w:val="nil"/>
        <w:left w:space="0" w:sz="0" w:val="nil"/>
        <w:bottom w:space="0" w:sz="0" w:val="nil"/>
        <w:right w:space="0" w:sz="0" w:val="nil"/>
        <w:between w:space="0" w:sz="0" w:val="nil"/>
      </w:pBdr>
      <w:tabs>
        <w:tab w:val="center" w:leader="none" w:pos="4252"/>
        <w:tab w:val="right" w:leader="none" w:pos="8504"/>
      </w:tabs>
      <w:ind w:left="-284" w:firstLine="0"/>
      <w:rPr>
        <w:b w:val="1"/>
        <w:color w:val="3366ff"/>
      </w:rPr>
    </w:pPr>
    <w:r w:rsidDel="00000000" w:rsidR="00000000" w:rsidRPr="00000000">
      <w:rPr>
        <w:color w:val="000000"/>
        <w:rtl w:val="0"/>
      </w:rPr>
      <w:tab/>
      <w:t xml:space="preserve">   </w:t>
    </w:r>
    <w:r w:rsidDel="00000000" w:rsidR="00000000" w:rsidRPr="00000000">
      <w:rPr>
        <w:b w:val="1"/>
        <w:color w:val="3366ff"/>
        <w:rtl w:val="0"/>
      </w:rPr>
      <w:t xml:space="preserve">              </w:t>
    </w:r>
    <w:r w:rsidDel="00000000" w:rsidR="00000000" w:rsidRPr="00000000">
      <w:rPr/>
      <w:drawing>
        <wp:inline distB="0" distT="0" distL="0" distR="0">
          <wp:extent cx="733425" cy="685800"/>
          <wp:effectExtent b="0" l="0" r="0" t="0"/>
          <wp:docPr descr="https://lh7-rt.googleusercontent.com/docsz/AD_4nXerbn_0-2M_zZhQPc2vwS245X6_LIsaukmYDLCLsuAGRnBCIGtfoj1XO-J4LdBh_OCC54m1PDo7M40yOlkdMsludN8T6jzgNAjk97Tvo7reaOcmQg59n4eTp_pPrwOnRkDPc35M6P-5RY3N9H6i6xA?key=D7yRX-oYSFvQqdnr2HTignpQ" id="15" name="image1.png"/>
          <a:graphic>
            <a:graphicData uri="http://schemas.openxmlformats.org/drawingml/2006/picture">
              <pic:pic>
                <pic:nvPicPr>
                  <pic:cNvPr descr="https://lh7-rt.googleusercontent.com/docsz/AD_4nXerbn_0-2M_zZhQPc2vwS245X6_LIsaukmYDLCLsuAGRnBCIGtfoj1XO-J4LdBh_OCC54m1PDo7M40yOlkdMsludN8T6jzgNAjk97Tvo7reaOcmQg59n4eTp_pPrwOnRkDPc35M6P-5RY3N9H6i6xA?key=D7yRX-oYSFvQqdnr2HTignpQ" id="0" name="image1.png"/>
                  <pic:cNvPicPr preferRelativeResize="0"/>
                </pic:nvPicPr>
                <pic:blipFill>
                  <a:blip r:embed="rId1"/>
                  <a:srcRect b="0" l="0" r="0" t="0"/>
                  <a:stretch>
                    <a:fillRect/>
                  </a:stretch>
                </pic:blipFill>
                <pic:spPr>
                  <a:xfrm>
                    <a:off x="0" y="0"/>
                    <a:ext cx="733425" cy="685800"/>
                  </a:xfrm>
                  <a:prstGeom prst="rect"/>
                  <a:ln/>
                </pic:spPr>
              </pic:pic>
            </a:graphicData>
          </a:graphic>
        </wp:inline>
      </w:drawing>
    </w:r>
    <w:r w:rsidDel="00000000" w:rsidR="00000000" w:rsidRPr="00000000">
      <w:rPr>
        <w:b w:val="1"/>
        <w:color w:val="3366ff"/>
        <w:rtl w:val="0"/>
      </w:rPr>
      <w:tab/>
      <w:t xml:space="preserve">Hospital Universitario</w:t>
    </w:r>
    <w:r w:rsidDel="00000000" w:rsidR="00000000" w:rsidRPr="00000000">
      <w:drawing>
        <wp:anchor allowOverlap="1" behindDoc="0" distB="0" distT="0" distL="0" distR="0" hidden="0" layoutInCell="1" locked="0" relativeHeight="0" simplePos="0">
          <wp:simplePos x="0" y="0"/>
          <wp:positionH relativeFrom="column">
            <wp:posOffset>-200022</wp:posOffset>
          </wp:positionH>
          <wp:positionV relativeFrom="paragraph">
            <wp:posOffset>61912</wp:posOffset>
          </wp:positionV>
          <wp:extent cx="2669365" cy="438962"/>
          <wp:effectExtent b="0" l="0" r="0" t="0"/>
          <wp:wrapNone/>
          <wp:docPr id="14" name="image2.png"/>
          <a:graphic>
            <a:graphicData uri="http://schemas.openxmlformats.org/drawingml/2006/picture">
              <pic:pic>
                <pic:nvPicPr>
                  <pic:cNvPr id="0" name="image2.png"/>
                  <pic:cNvPicPr preferRelativeResize="0"/>
                </pic:nvPicPr>
                <pic:blipFill>
                  <a:blip r:embed="rId2"/>
                  <a:srcRect b="0" l="0" r="0" t="0"/>
                  <a:stretch>
                    <a:fillRect/>
                  </a:stretch>
                </pic:blipFill>
                <pic:spPr>
                  <a:xfrm>
                    <a:off x="0" y="0"/>
                    <a:ext cx="2669365" cy="438962"/>
                  </a:xfrm>
                  <a:prstGeom prst="rect"/>
                  <a:ln/>
                </pic:spPr>
              </pic:pic>
            </a:graphicData>
          </a:graphic>
        </wp:anchor>
      </w:drawing>
    </w:r>
  </w:p>
  <w:p w:rsidR="00000000" w:rsidDel="00000000" w:rsidP="00000000" w:rsidRDefault="00000000" w:rsidRPr="00000000" w14:paraId="000000C9">
    <w:pPr>
      <w:pBdr>
        <w:top w:space="0" w:sz="0" w:val="nil"/>
        <w:left w:space="0" w:sz="0" w:val="nil"/>
        <w:bottom w:space="0" w:sz="0" w:val="nil"/>
        <w:right w:space="0" w:sz="0" w:val="nil"/>
        <w:between w:space="0" w:sz="0" w:val="nil"/>
      </w:pBdr>
      <w:tabs>
        <w:tab w:val="center" w:leader="none" w:pos="4252"/>
        <w:tab w:val="right" w:leader="none" w:pos="8504"/>
      </w:tabs>
      <w:ind w:left="-284" w:firstLine="0"/>
      <w:rPr>
        <w:color w:val="000000"/>
      </w:rPr>
    </w:pPr>
    <w:r w:rsidDel="00000000" w:rsidR="00000000" w:rsidRPr="00000000">
      <w:rPr>
        <w:rtl w:val="0"/>
      </w:rPr>
      <w:tab/>
      <w:t xml:space="preserve">                                                                        </w:t>
    </w:r>
    <w:r w:rsidDel="00000000" w:rsidR="00000000" w:rsidRPr="00000000">
      <w:rPr>
        <w:b w:val="1"/>
        <w:color w:val="3366ff"/>
        <w:rtl w:val="0"/>
      </w:rPr>
      <w:t xml:space="preserve">El Escorial</w:t>
    </w:r>
    <w:r w:rsidDel="00000000" w:rsidR="00000000" w:rsidRPr="00000000">
      <w:rPr>
        <w:rtl w:val="0"/>
      </w:rPr>
    </w:r>
  </w:p>
  <w:p w:rsidR="00000000" w:rsidDel="00000000" w:rsidP="00000000" w:rsidRDefault="00000000" w:rsidRPr="00000000" w14:paraId="000000CA">
    <w:pPr>
      <w:pBdr>
        <w:top w:space="0" w:sz="0" w:val="nil"/>
        <w:left w:space="0" w:sz="0" w:val="nil"/>
        <w:bottom w:space="0" w:sz="0" w:val="nil"/>
        <w:right w:space="0" w:sz="0" w:val="nil"/>
        <w:between w:space="0" w:sz="0" w:val="nil"/>
      </w:pBdr>
      <w:tabs>
        <w:tab w:val="center" w:leader="none" w:pos="4252"/>
        <w:tab w:val="right" w:leader="none" w:pos="8504"/>
      </w:tabs>
      <w:ind w:left="-720" w:firstLine="578"/>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4"/>
        <w:szCs w:val="24"/>
        <w:lang w:val="es-ES_tradnl"/>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pacing w:after="60" w:before="240" w:lineRule="auto"/>
    </w:pPr>
    <w:rPr>
      <w:rFonts w:ascii="Calibri" w:cs="Calibri" w:eastAsia="Calibri" w:hAnsi="Calibri"/>
      <w:b w:val="1"/>
      <w:sz w:val="32"/>
      <w:szCs w:val="32"/>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before="40" w:lineRule="auto"/>
    </w:pPr>
    <w:rPr>
      <w:rFonts w:ascii="Calibri" w:cs="Calibri" w:eastAsia="Calibri" w:hAnsi="Calibri"/>
      <w:color w:val="1f3863"/>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rsid w:val="008473F8"/>
  </w:style>
  <w:style w:type="paragraph" w:styleId="Ttulo1">
    <w:name w:val="heading 1"/>
    <w:basedOn w:val="Normal"/>
    <w:next w:val="Normal"/>
    <w:link w:val="Ttulo1Car"/>
    <w:qFormat w:val="1"/>
    <w:rsid w:val="00C018E7"/>
    <w:pPr>
      <w:keepNext w:val="1"/>
      <w:spacing w:after="60" w:before="240"/>
      <w:outlineLvl w:val="0"/>
    </w:pPr>
    <w:rPr>
      <w:rFonts w:ascii="Calibri Light" w:hAnsi="Calibri Light"/>
      <w:b w:val="1"/>
      <w:bCs w:val="1"/>
      <w:kern w:val="32"/>
      <w:sz w:val="32"/>
      <w:szCs w:val="32"/>
    </w:rPr>
  </w:style>
  <w:style w:type="paragraph" w:styleId="Ttulo2">
    <w:name w:val="heading 2"/>
    <w:basedOn w:val="Normal"/>
    <w:next w:val="Normal"/>
    <w:pPr>
      <w:keepNext w:val="1"/>
      <w:keepLines w:val="1"/>
      <w:spacing w:after="80" w:before="360"/>
      <w:outlineLvl w:val="1"/>
    </w:pPr>
    <w:rPr>
      <w:b w:val="1"/>
      <w:sz w:val="36"/>
      <w:szCs w:val="36"/>
    </w:rPr>
  </w:style>
  <w:style w:type="paragraph" w:styleId="Ttulo3">
    <w:name w:val="heading 3"/>
    <w:basedOn w:val="Normal"/>
    <w:next w:val="Normal"/>
    <w:link w:val="Ttulo3Car"/>
    <w:semiHidden w:val="1"/>
    <w:unhideWhenUsed w:val="1"/>
    <w:qFormat w:val="1"/>
    <w:rsid w:val="00A70DE8"/>
    <w:pPr>
      <w:keepNext w:val="1"/>
      <w:keepLines w:val="1"/>
      <w:spacing w:before="40"/>
      <w:outlineLvl w:val="2"/>
    </w:pPr>
    <w:rPr>
      <w:rFonts w:asciiTheme="majorHAnsi" w:cstheme="majorBidi" w:eastAsiaTheme="majorEastAsia" w:hAnsiTheme="majorHAnsi"/>
      <w:color w:val="1f3763" w:themeColor="accent1" w:themeShade="00007F"/>
    </w:rPr>
  </w:style>
  <w:style w:type="paragraph" w:styleId="Ttulo4">
    <w:name w:val="heading 4"/>
    <w:basedOn w:val="Normal"/>
    <w:next w:val="Normal"/>
    <w:pPr>
      <w:keepNext w:val="1"/>
      <w:keepLines w:val="1"/>
      <w:spacing w:after="40" w:before="240"/>
      <w:outlineLvl w:val="3"/>
    </w:pPr>
    <w:rPr>
      <w:b w:val="1"/>
    </w:rPr>
  </w:style>
  <w:style w:type="paragraph" w:styleId="Ttulo5">
    <w:name w:val="heading 5"/>
    <w:basedOn w:val="Normal"/>
    <w:next w:val="Normal"/>
    <w:pPr>
      <w:keepNext w:val="1"/>
      <w:keepLines w:val="1"/>
      <w:spacing w:after="40" w:before="220"/>
      <w:outlineLvl w:val="4"/>
    </w:pPr>
    <w:rPr>
      <w:b w:val="1"/>
      <w:sz w:val="22"/>
      <w:szCs w:val="22"/>
    </w:rPr>
  </w:style>
  <w:style w:type="paragraph" w:styleId="Ttulo6">
    <w:name w:val="heading 6"/>
    <w:basedOn w:val="Normal"/>
    <w:next w:val="Normal"/>
    <w:pPr>
      <w:keepNext w:val="1"/>
      <w:keepLines w:val="1"/>
      <w:spacing w:after="40" w:before="200"/>
      <w:outlineLvl w:val="5"/>
    </w:pPr>
    <w:rPr>
      <w:b w:val="1"/>
      <w:sz w:val="20"/>
      <w:szCs w:val="20"/>
    </w:rPr>
  </w:style>
  <w:style w:type="paragraph" w:styleId="Ttulo8">
    <w:name w:val="heading 8"/>
    <w:basedOn w:val="Normal"/>
    <w:next w:val="Normal"/>
    <w:qFormat w:val="1"/>
    <w:rsid w:val="005114A4"/>
    <w:pPr>
      <w:keepNext w:val="1"/>
      <w:widowControl w:val="0"/>
      <w:jc w:val="center"/>
      <w:outlineLvl w:val="7"/>
    </w:pPr>
    <w:rPr>
      <w:rFonts w:ascii="Times New Roman" w:hAnsi="Times New Roman"/>
      <w:b w:val="1"/>
      <w:snapToGrid w:val="0"/>
      <w:szCs w:val="20"/>
      <w:lang w:val="es-ES"/>
    </w:rPr>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Ttulo">
    <w:name w:val="Title"/>
    <w:basedOn w:val="Normal"/>
    <w:next w:val="Normal"/>
    <w:pPr>
      <w:keepNext w:val="1"/>
      <w:keepLines w:val="1"/>
      <w:spacing w:after="120" w:before="480"/>
    </w:pPr>
    <w:rPr>
      <w:b w:val="1"/>
      <w:sz w:val="72"/>
      <w:szCs w:val="72"/>
    </w:rPr>
  </w:style>
  <w:style w:type="paragraph" w:styleId="Piedepgina">
    <w:name w:val="footer"/>
    <w:basedOn w:val="Normal"/>
    <w:rsid w:val="008473F8"/>
    <w:pPr>
      <w:tabs>
        <w:tab w:val="center" w:pos="4252"/>
        <w:tab w:val="right" w:pos="8504"/>
      </w:tabs>
    </w:pPr>
  </w:style>
  <w:style w:type="character" w:styleId="Nmerodepgina">
    <w:name w:val="page number"/>
    <w:basedOn w:val="Fuentedeprrafopredeter"/>
    <w:rsid w:val="008473F8"/>
  </w:style>
  <w:style w:type="paragraph" w:styleId="Encabezado">
    <w:name w:val="header"/>
    <w:basedOn w:val="Normal"/>
    <w:link w:val="EncabezadoCar"/>
    <w:uiPriority w:val="99"/>
    <w:rsid w:val="008473F8"/>
    <w:pPr>
      <w:tabs>
        <w:tab w:val="center" w:pos="4252"/>
        <w:tab w:val="right" w:pos="8504"/>
      </w:tabs>
    </w:pPr>
  </w:style>
  <w:style w:type="character" w:styleId="Refdecomentario">
    <w:name w:val="annotation reference"/>
    <w:semiHidden w:val="1"/>
    <w:rsid w:val="00246FE5"/>
    <w:rPr>
      <w:sz w:val="16"/>
      <w:szCs w:val="16"/>
    </w:rPr>
  </w:style>
  <w:style w:type="paragraph" w:styleId="Textocomentario">
    <w:name w:val="annotation text"/>
    <w:basedOn w:val="Normal"/>
    <w:semiHidden w:val="1"/>
    <w:rsid w:val="00246FE5"/>
    <w:rPr>
      <w:sz w:val="20"/>
      <w:szCs w:val="20"/>
    </w:rPr>
  </w:style>
  <w:style w:type="paragraph" w:styleId="Asuntodelcomentario">
    <w:name w:val="annotation subject"/>
    <w:basedOn w:val="Textocomentario"/>
    <w:next w:val="Textocomentario"/>
    <w:semiHidden w:val="1"/>
    <w:rsid w:val="00246FE5"/>
    <w:rPr>
      <w:b w:val="1"/>
      <w:bCs w:val="1"/>
    </w:rPr>
  </w:style>
  <w:style w:type="paragraph" w:styleId="Textodeglobo">
    <w:name w:val="Balloon Text"/>
    <w:basedOn w:val="Normal"/>
    <w:semiHidden w:val="1"/>
    <w:rsid w:val="00246FE5"/>
    <w:rPr>
      <w:rFonts w:ascii="Tahoma" w:cs="Tahoma" w:hAnsi="Tahoma"/>
      <w:sz w:val="16"/>
      <w:szCs w:val="16"/>
    </w:rPr>
  </w:style>
  <w:style w:type="paragraph" w:styleId="Textoindependiente">
    <w:name w:val="Body Text"/>
    <w:basedOn w:val="Normal"/>
    <w:rsid w:val="005114A4"/>
    <w:pPr>
      <w:jc w:val="both"/>
    </w:pPr>
    <w:rPr>
      <w:rFonts w:ascii="Times New Roman" w:hAnsi="Times New Roman"/>
      <w:szCs w:val="20"/>
    </w:rPr>
  </w:style>
  <w:style w:type="character" w:styleId="logohosp" w:customStyle="1">
    <w:name w:val="logo_hosp"/>
    <w:basedOn w:val="Fuentedeprrafopredeter"/>
    <w:rsid w:val="00DD7145"/>
  </w:style>
  <w:style w:type="character" w:styleId="Textoennegrita">
    <w:name w:val="Strong"/>
    <w:qFormat w:val="1"/>
    <w:rsid w:val="006E5709"/>
    <w:rPr>
      <w:b w:val="1"/>
      <w:bCs w:val="1"/>
    </w:rPr>
  </w:style>
  <w:style w:type="character" w:styleId="EncabezadoCar" w:customStyle="1">
    <w:name w:val="Encabezado Car"/>
    <w:link w:val="Encabezado"/>
    <w:uiPriority w:val="99"/>
    <w:rsid w:val="006F607F"/>
    <w:rPr>
      <w:rFonts w:ascii="Arial" w:hAnsi="Arial"/>
      <w:sz w:val="24"/>
      <w:szCs w:val="24"/>
      <w:lang w:val="es-ES_tradnl"/>
    </w:rPr>
  </w:style>
  <w:style w:type="character" w:styleId="Ttulo1Car" w:customStyle="1">
    <w:name w:val="Título 1 Car"/>
    <w:link w:val="Ttulo1"/>
    <w:rsid w:val="00C018E7"/>
    <w:rPr>
      <w:rFonts w:ascii="Calibri Light" w:cs="Times New Roman" w:eastAsia="Times New Roman" w:hAnsi="Calibri Light"/>
      <w:b w:val="1"/>
      <w:bCs w:val="1"/>
      <w:kern w:val="32"/>
      <w:sz w:val="32"/>
      <w:szCs w:val="32"/>
      <w:lang w:val="es-ES_tradnl"/>
    </w:rPr>
  </w:style>
  <w:style w:type="paragraph" w:styleId="Revisin">
    <w:name w:val="Revision"/>
    <w:hidden w:val="1"/>
    <w:uiPriority w:val="71"/>
    <w:rsid w:val="00200BEA"/>
  </w:style>
  <w:style w:type="character" w:styleId="Ttulo3Car" w:customStyle="1">
    <w:name w:val="Título 3 Car"/>
    <w:basedOn w:val="Fuentedeprrafopredeter"/>
    <w:link w:val="Ttulo3"/>
    <w:semiHidden w:val="1"/>
    <w:rsid w:val="00A70DE8"/>
    <w:rPr>
      <w:rFonts w:asciiTheme="majorHAnsi" w:cstheme="majorBidi" w:eastAsiaTheme="majorEastAsia" w:hAnsiTheme="majorHAnsi"/>
      <w:color w:val="1f3763" w:themeColor="accent1" w:themeShade="00007F"/>
      <w:sz w:val="24"/>
      <w:szCs w:val="24"/>
      <w:lang w:val="es-ES_tradnl"/>
    </w:rPr>
  </w:style>
  <w:style w:type="character" w:styleId="Hipervnculo">
    <w:name w:val="Hyperlink"/>
    <w:basedOn w:val="Fuentedeprrafopredeter"/>
    <w:rsid w:val="00C64E4F"/>
    <w:rPr>
      <w:color w:val="0563c1" w:themeColor="hyperlink"/>
      <w:u w:val="single"/>
    </w:rPr>
  </w:style>
  <w:style w:type="paragraph" w:styleId="Prrafodelista">
    <w:name w:val="List Paragraph"/>
    <w:basedOn w:val="Normal"/>
    <w:uiPriority w:val="72"/>
    <w:qFormat w:val="1"/>
    <w:rsid w:val="00D9757A"/>
    <w:pPr>
      <w:ind w:left="720"/>
      <w:contextualSpacing w:val="1"/>
    </w:pPr>
  </w:style>
  <w:style w:type="paragraph" w:styleId="Subttulo">
    <w:name w:val="Subtitle"/>
    <w:basedOn w:val="Normal"/>
    <w:next w:val="Normal"/>
    <w:pPr>
      <w:keepNext w:val="1"/>
      <w:keepLines w:val="1"/>
      <w:spacing w:after="80" w:before="360"/>
    </w:pPr>
    <w:rPr>
      <w:rFonts w:ascii="Georgia" w:cs="Georgia" w:eastAsia="Georgia" w:hAnsi="Georgia"/>
      <w:i w:val="1"/>
      <w:color w:val="666666"/>
      <w:sz w:val="48"/>
      <w:szCs w:val="48"/>
    </w:rPr>
  </w:style>
  <w:style w:type="table" w:styleId="a" w:customStyle="1">
    <w:basedOn w:val="TableNormal"/>
    <w:tblPr>
      <w:tblStyleRowBandSize w:val="1"/>
      <w:tblStyleColBandSize w:val="1"/>
      <w:tblCellMar>
        <w:top w:w="0.0" w:type="dxa"/>
        <w:left w:w="70.0" w:type="dxa"/>
        <w:bottom w:w="0.0" w:type="dxa"/>
        <w:right w:w="70.0" w:type="dxa"/>
      </w:tblCellMar>
    </w:tblPr>
  </w:style>
  <w:style w:type="table" w:styleId="a0" w:customStyle="1">
    <w:basedOn w:val="TableNormal"/>
    <w:tblPr>
      <w:tblStyleRowBandSize w:val="1"/>
      <w:tblStyleColBandSize w:val="1"/>
      <w:tblCellMar>
        <w:top w:w="0.0" w:type="dxa"/>
        <w:left w:w="70.0" w:type="dxa"/>
        <w:bottom w:w="0.0" w:type="dxa"/>
        <w:right w:w="70.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70.0" w:type="dxa"/>
        <w:bottom w:w="0.0" w:type="dxa"/>
        <w:right w:w="70.0" w:type="dxa"/>
      </w:tblCellMar>
    </w:tblPr>
  </w:style>
  <w:style w:type="table" w:styleId="Table2">
    <w:basedOn w:val="TableNormal"/>
    <w:tblPr>
      <w:tblStyleRowBandSize w:val="1"/>
      <w:tblStyleColBandSize w:val="1"/>
      <w:tblCellMar>
        <w:top w:w="0.0" w:type="dxa"/>
        <w:left w:w="70.0" w:type="dxa"/>
        <w:bottom w:w="0.0" w:type="dxa"/>
        <w:right w:w="7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footer" Target="footer2.xml"/><Relationship Id="rId9" Type="http://schemas.openxmlformats.org/officeDocument/2006/relationships/header" Target="head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facturas@idiphim.org" TargetMode="Externa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Garamond-regular.ttf"/><Relationship Id="rId2" Type="http://schemas.openxmlformats.org/officeDocument/2006/relationships/font" Target="fonts/Garamond-bold.ttf"/><Relationship Id="rId3" Type="http://schemas.openxmlformats.org/officeDocument/2006/relationships/font" Target="fonts/Garamond-italic.ttf"/><Relationship Id="rId4" Type="http://schemas.openxmlformats.org/officeDocument/2006/relationships/font" Target="fonts/Garamond-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QCHG2eogrUch7Ng+Hufgu9hG+Fw==">CgMxLjAyCWguMzBqMHpsbDIIaC5namRneHM4AHIhMTVlT2hZcnhmdkFmZjI4WERJcjYyaUlGNHpTNVg1WGVI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2025-02-20T13:21:00Z</dcterms:created>
  <dc:creator>Area de Investigación y Estudios Sanitarios</dc:creator>
</cp:coreProperties>
</file>