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3A836" w14:textId="77777777" w:rsidR="00C32BAB" w:rsidRPr="00C32BAB" w:rsidRDefault="00C32BAB" w:rsidP="00C32B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</w:pPr>
      <w:r w:rsidRPr="00C32BAB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shd w:val="clear" w:color="auto" w:fill="FFFFFF"/>
          <w:lang w:eastAsia="es-ES"/>
          <w14:ligatures w14:val="none"/>
        </w:rPr>
        <w:t>Compromiso para la realización de la investigación con producto sanitario </w:t>
      </w:r>
    </w:p>
    <w:p w14:paraId="4028F8EF" w14:textId="77777777" w:rsidR="00C32BAB" w:rsidRPr="00C32BAB" w:rsidRDefault="00C32BAB" w:rsidP="00C32B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</w:pPr>
    </w:p>
    <w:p w14:paraId="7EE2B014" w14:textId="77777777" w:rsidR="00C32BAB" w:rsidRPr="00C32BAB" w:rsidRDefault="00C32BAB" w:rsidP="00C32B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</w:pPr>
    </w:p>
    <w:p w14:paraId="5989E580" w14:textId="77777777" w:rsidR="00C32BAB" w:rsidRPr="00C32BAB" w:rsidRDefault="00C32BAB" w:rsidP="00C32B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</w:pPr>
    </w:p>
    <w:p w14:paraId="1A36519E" w14:textId="77777777" w:rsidR="00C32BAB" w:rsidRPr="00C32BAB" w:rsidRDefault="00C32BAB" w:rsidP="00C32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</w:pPr>
      <w:r w:rsidRPr="00C32BAB">
        <w:rPr>
          <w:rFonts w:ascii="Arial" w:eastAsia="Times New Roman" w:hAnsi="Arial" w:cs="Arial"/>
          <w:color w:val="222222"/>
          <w:kern w:val="0"/>
          <w:sz w:val="22"/>
          <w:szCs w:val="22"/>
          <w:shd w:val="clear" w:color="auto" w:fill="FFFFFF"/>
          <w:lang w:eastAsia="es-ES"/>
          <w14:ligatures w14:val="none"/>
        </w:rPr>
        <w:t>El Promotor manifiesta que suministrará gratuitamente los productos sanitarios en investigación, incluidos los de comparación en los términos del RD 1090/2015.</w:t>
      </w:r>
    </w:p>
    <w:p w14:paraId="30E5E661" w14:textId="77777777" w:rsidR="00C32BAB" w:rsidRPr="00C32BAB" w:rsidRDefault="00C32BAB" w:rsidP="00C32B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</w:pPr>
    </w:p>
    <w:p w14:paraId="7EC3D1C1" w14:textId="77777777" w:rsidR="00C32BAB" w:rsidRPr="00C32BAB" w:rsidRDefault="00C32BAB" w:rsidP="00C32B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</w:pPr>
      <w:proofErr w:type="gramStart"/>
      <w:r w:rsidRPr="00C32BAB">
        <w:rPr>
          <w:rFonts w:ascii="Arial" w:eastAsia="Times New Roman" w:hAnsi="Arial" w:cs="Arial"/>
          <w:color w:val="222222"/>
          <w:kern w:val="0"/>
          <w:sz w:val="22"/>
          <w:szCs w:val="22"/>
          <w:shd w:val="clear" w:color="auto" w:fill="FFFFFF"/>
          <w:lang w:eastAsia="es-ES"/>
          <w14:ligatures w14:val="none"/>
        </w:rPr>
        <w:t>Además</w:t>
      </w:r>
      <w:proofErr w:type="gramEnd"/>
      <w:r w:rsidRPr="00C32BAB">
        <w:rPr>
          <w:rFonts w:ascii="Arial" w:eastAsia="Times New Roman" w:hAnsi="Arial" w:cs="Arial"/>
          <w:color w:val="222222"/>
          <w:kern w:val="0"/>
          <w:sz w:val="22"/>
          <w:szCs w:val="22"/>
          <w:shd w:val="clear" w:color="auto" w:fill="FFFFFF"/>
          <w:lang w:eastAsia="es-ES"/>
          <w14:ligatures w14:val="none"/>
        </w:rPr>
        <w:t xml:space="preserve"> se recoge:</w:t>
      </w:r>
    </w:p>
    <w:p w14:paraId="3952D3FF" w14:textId="77777777" w:rsidR="00C32BAB" w:rsidRPr="00C32BAB" w:rsidRDefault="00C32BAB" w:rsidP="00C32B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</w:pPr>
      <w:r w:rsidRPr="00C32BAB">
        <w:rPr>
          <w:rFonts w:ascii="Arial" w:eastAsia="Times New Roman" w:hAnsi="Arial" w:cs="Arial"/>
          <w:color w:val="222222"/>
          <w:kern w:val="0"/>
          <w:sz w:val="22"/>
          <w:szCs w:val="22"/>
          <w:shd w:val="clear" w:color="auto" w:fill="FFFFFF"/>
          <w:lang w:eastAsia="es-ES"/>
          <w14:ligatures w14:val="none"/>
        </w:rPr>
        <w:t> </w:t>
      </w:r>
    </w:p>
    <w:p w14:paraId="399BB348" w14:textId="77777777" w:rsidR="00C32BAB" w:rsidRPr="00C32BAB" w:rsidRDefault="00C32BAB" w:rsidP="00C32BAB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2"/>
          <w:szCs w:val="22"/>
          <w:lang w:eastAsia="es-ES"/>
          <w14:ligatures w14:val="none"/>
        </w:rPr>
      </w:pPr>
      <w:r w:rsidRPr="00C32BAB">
        <w:rPr>
          <w:rFonts w:ascii="Arial" w:eastAsia="Times New Roman" w:hAnsi="Arial" w:cs="Arial"/>
          <w:color w:val="222222"/>
          <w:kern w:val="0"/>
          <w:sz w:val="22"/>
          <w:szCs w:val="22"/>
          <w:shd w:val="clear" w:color="auto" w:fill="FFFFFF"/>
          <w:lang w:eastAsia="es-ES"/>
          <w14:ligatures w14:val="none"/>
        </w:rPr>
        <w:t>Número y modelo del dispositivo:</w:t>
      </w:r>
    </w:p>
    <w:p w14:paraId="25399C3D" w14:textId="77777777" w:rsidR="00C32BAB" w:rsidRPr="00C32BAB" w:rsidRDefault="00C32BAB" w:rsidP="00C32BAB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2"/>
          <w:szCs w:val="22"/>
          <w:lang w:eastAsia="es-ES"/>
          <w14:ligatures w14:val="none"/>
        </w:rPr>
      </w:pPr>
      <w:r w:rsidRPr="00C32BAB">
        <w:rPr>
          <w:rFonts w:ascii="Arial" w:eastAsia="Times New Roman" w:hAnsi="Arial" w:cs="Arial"/>
          <w:color w:val="222222"/>
          <w:kern w:val="0"/>
          <w:sz w:val="22"/>
          <w:szCs w:val="22"/>
          <w:shd w:val="clear" w:color="auto" w:fill="FFFFFF"/>
          <w:lang w:eastAsia="es-ES"/>
          <w14:ligatures w14:val="none"/>
        </w:rPr>
        <w:t>Información sobre dispositivos ‘’grupo control’’ (</w:t>
      </w:r>
      <w:proofErr w:type="spellStart"/>
      <w:r w:rsidRPr="00C32BAB">
        <w:rPr>
          <w:rFonts w:ascii="Arial" w:eastAsia="Times New Roman" w:hAnsi="Arial" w:cs="Arial"/>
          <w:color w:val="222222"/>
          <w:kern w:val="0"/>
          <w:sz w:val="22"/>
          <w:szCs w:val="22"/>
          <w:shd w:val="clear" w:color="auto" w:fill="FFFFFF"/>
          <w:lang w:eastAsia="es-ES"/>
          <w14:ligatures w14:val="none"/>
        </w:rPr>
        <w:t>nº</w:t>
      </w:r>
      <w:proofErr w:type="spellEnd"/>
      <w:r w:rsidRPr="00C32BAB">
        <w:rPr>
          <w:rFonts w:ascii="Arial" w:eastAsia="Times New Roman" w:hAnsi="Arial" w:cs="Arial"/>
          <w:color w:val="222222"/>
          <w:kern w:val="0"/>
          <w:sz w:val="22"/>
          <w:szCs w:val="22"/>
          <w:shd w:val="clear" w:color="auto" w:fill="FFFFFF"/>
          <w:lang w:eastAsia="es-ES"/>
          <w14:ligatures w14:val="none"/>
        </w:rPr>
        <w:t xml:space="preserve"> y modelo):</w:t>
      </w:r>
    </w:p>
    <w:p w14:paraId="2E2B83CA" w14:textId="77777777" w:rsidR="00C32BAB" w:rsidRPr="00C32BAB" w:rsidRDefault="00C32BAB" w:rsidP="00C32BAB">
      <w:pPr>
        <w:spacing w:after="240" w:line="240" w:lineRule="auto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</w:pPr>
    </w:p>
    <w:p w14:paraId="566B95A1" w14:textId="77777777" w:rsidR="00C32BAB" w:rsidRPr="00C32BAB" w:rsidRDefault="00C32BAB" w:rsidP="00C32BA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</w:pPr>
      <w:r w:rsidRPr="00C32BAB">
        <w:rPr>
          <w:rFonts w:ascii="Arial" w:eastAsia="Times New Roman" w:hAnsi="Arial" w:cs="Arial"/>
          <w:color w:val="222222"/>
          <w:kern w:val="0"/>
          <w:sz w:val="22"/>
          <w:szCs w:val="22"/>
          <w:shd w:val="clear" w:color="auto" w:fill="FFFFFF"/>
          <w:lang w:eastAsia="es-ES"/>
          <w14:ligatures w14:val="none"/>
        </w:rPr>
        <w:t>Breve resumen simplificado sobre el dispositivo:</w:t>
      </w:r>
    </w:p>
    <w:p w14:paraId="785812A2" w14:textId="77777777" w:rsidR="00C32BAB" w:rsidRPr="00C32BAB" w:rsidRDefault="00C32BAB" w:rsidP="00C32BAB">
      <w:pPr>
        <w:spacing w:after="240" w:line="240" w:lineRule="auto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</w:pPr>
      <w:r w:rsidRPr="00C32BAB">
        <w:rPr>
          <w:rFonts w:ascii="Times New Roman" w:eastAsia="Times New Roman" w:hAnsi="Times New Roman" w:cs="Times New Roman"/>
          <w:kern w:val="0"/>
          <w:lang w:eastAsia="es-ES"/>
          <w14:ligatures w14:val="none"/>
        </w:rPr>
        <w:br/>
      </w:r>
      <w:r w:rsidRPr="00C32BAB">
        <w:rPr>
          <w:rFonts w:ascii="Times New Roman" w:eastAsia="Times New Roman" w:hAnsi="Times New Roman" w:cs="Times New Roman"/>
          <w:kern w:val="0"/>
          <w:lang w:eastAsia="es-ES"/>
          <w14:ligatures w14:val="none"/>
        </w:rPr>
        <w:br/>
      </w:r>
      <w:r w:rsidRPr="00C32BAB">
        <w:rPr>
          <w:rFonts w:ascii="Times New Roman" w:eastAsia="Times New Roman" w:hAnsi="Times New Roman" w:cs="Times New Roman"/>
          <w:kern w:val="0"/>
          <w:lang w:eastAsia="es-ES"/>
          <w14:ligatures w14:val="none"/>
        </w:rPr>
        <w:br/>
      </w:r>
      <w:r w:rsidRPr="00C32BAB">
        <w:rPr>
          <w:rFonts w:ascii="Times New Roman" w:eastAsia="Times New Roman" w:hAnsi="Times New Roman" w:cs="Times New Roman"/>
          <w:kern w:val="0"/>
          <w:lang w:eastAsia="es-ES"/>
          <w14:ligatures w14:val="none"/>
        </w:rPr>
        <w:br/>
      </w:r>
      <w:r w:rsidRPr="00C32BAB">
        <w:rPr>
          <w:rFonts w:ascii="Times New Roman" w:eastAsia="Times New Roman" w:hAnsi="Times New Roman" w:cs="Times New Roman"/>
          <w:kern w:val="0"/>
          <w:lang w:eastAsia="es-ES"/>
          <w14:ligatures w14:val="none"/>
        </w:rPr>
        <w:br/>
      </w:r>
      <w:r w:rsidRPr="00C32BAB">
        <w:rPr>
          <w:rFonts w:ascii="Times New Roman" w:eastAsia="Times New Roman" w:hAnsi="Times New Roman" w:cs="Times New Roman"/>
          <w:kern w:val="0"/>
          <w:lang w:eastAsia="es-ES"/>
          <w14:ligatures w14:val="none"/>
        </w:rPr>
        <w:br/>
      </w:r>
    </w:p>
    <w:p w14:paraId="65CFC630" w14:textId="77777777" w:rsidR="00C32BAB" w:rsidRPr="00C32BAB" w:rsidRDefault="00C32BAB" w:rsidP="00C32BA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</w:pPr>
      <w:r w:rsidRPr="00C32BAB">
        <w:rPr>
          <w:rFonts w:ascii="Arial" w:eastAsia="Times New Roman" w:hAnsi="Arial" w:cs="Arial"/>
          <w:color w:val="222222"/>
          <w:kern w:val="0"/>
          <w:sz w:val="22"/>
          <w:szCs w:val="22"/>
          <w:shd w:val="clear" w:color="auto" w:fill="FFFFFF"/>
          <w:lang w:eastAsia="es-ES"/>
          <w14:ligatures w14:val="none"/>
        </w:rPr>
        <w:t>Firmado,</w:t>
      </w:r>
    </w:p>
    <w:p w14:paraId="3B2C6282" w14:textId="6EF30AA8" w:rsidR="00C32BAB" w:rsidRDefault="00C32BAB" w:rsidP="00C32BAB">
      <w:r w:rsidRPr="00C32BAB">
        <w:rPr>
          <w:rFonts w:ascii="Times New Roman" w:eastAsia="Times New Roman" w:hAnsi="Times New Roman" w:cs="Times New Roman"/>
          <w:kern w:val="0"/>
          <w:lang w:eastAsia="es-ES"/>
          <w14:ligatures w14:val="none"/>
        </w:rPr>
        <w:br/>
      </w:r>
      <w:r w:rsidRPr="00C32BAB">
        <w:rPr>
          <w:rFonts w:ascii="Times New Roman" w:eastAsia="Times New Roman" w:hAnsi="Times New Roman" w:cs="Times New Roman"/>
          <w:kern w:val="0"/>
          <w:lang w:eastAsia="es-ES"/>
          <w14:ligatures w14:val="none"/>
        </w:rPr>
        <w:br/>
      </w:r>
      <w:r w:rsidRPr="00C32BAB">
        <w:rPr>
          <w:rFonts w:ascii="Times New Roman" w:eastAsia="Times New Roman" w:hAnsi="Times New Roman" w:cs="Times New Roman"/>
          <w:kern w:val="0"/>
          <w:lang w:eastAsia="es-ES"/>
          <w14:ligatures w14:val="none"/>
        </w:rPr>
        <w:br/>
      </w:r>
    </w:p>
    <w:sectPr w:rsidR="00C32B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D407FB"/>
    <w:multiLevelType w:val="multilevel"/>
    <w:tmpl w:val="ADDEC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5116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AB"/>
    <w:rsid w:val="00C3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4325E"/>
  <w15:chartTrackingRefBased/>
  <w15:docId w15:val="{EB0E9CC2-9D2C-437C-BD48-3AB794BE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2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2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2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2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2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2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2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2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2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2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2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2B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2B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2B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2B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2B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2B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2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2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2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2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2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2B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2B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2B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2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2B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2B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3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46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361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Compromiso ICPS</dc:title>
  <dc:subject/>
  <dc:creator>EECC</dc:creator>
  <cp:keywords/>
  <dc:description/>
  <cp:lastModifiedBy>Jesús Rey</cp:lastModifiedBy>
  <cp:revision>1</cp:revision>
  <dcterms:created xsi:type="dcterms:W3CDTF">2024-04-17T09:07:00Z</dcterms:created>
  <dcterms:modified xsi:type="dcterms:W3CDTF">2024-04-17T09:08:00Z</dcterms:modified>
</cp:coreProperties>
</file>